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F0" w:rsidRDefault="00660EF0" w:rsidP="00660EF0">
      <w:pPr>
        <w:rPr>
          <w:b/>
        </w:rPr>
      </w:pPr>
      <w:r w:rsidRPr="00660EF0">
        <w:rPr>
          <w:rFonts w:ascii="Arial" w:hAnsi="Arial" w:cs="Arial"/>
          <w:i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2016 год</w:t>
      </w:r>
    </w:p>
    <w:p w:rsidR="00660EF0" w:rsidRDefault="00660EF0" w:rsidP="00660EF0">
      <w:pPr>
        <w:ind w:firstLine="720"/>
        <w:jc w:val="both"/>
      </w:pPr>
      <w:r w:rsidRPr="005A6F7C">
        <w:t xml:space="preserve">Администрация муниципального образования «Город Пикалево» </w:t>
      </w:r>
      <w:proofErr w:type="spellStart"/>
      <w:r w:rsidRPr="005A6F7C">
        <w:t>Бокситогорского</w:t>
      </w:r>
      <w:proofErr w:type="spellEnd"/>
      <w:r w:rsidRPr="005A6F7C">
        <w:t xml:space="preserve"> района Ленинградской области </w:t>
      </w:r>
      <w:r>
        <w:t>сообщает, что по состоянию на 01.01.17г.:</w:t>
      </w:r>
    </w:p>
    <w:p w:rsidR="00660EF0" w:rsidRDefault="00660EF0" w:rsidP="00660EF0">
      <w:pPr>
        <w:ind w:firstLine="720"/>
        <w:jc w:val="both"/>
      </w:pPr>
    </w:p>
    <w:p w:rsidR="00660EF0" w:rsidRPr="00056FB1" w:rsidRDefault="00660EF0" w:rsidP="00660EF0">
      <w:pPr>
        <w:numPr>
          <w:ilvl w:val="0"/>
          <w:numId w:val="11"/>
        </w:numPr>
        <w:tabs>
          <w:tab w:val="clear" w:pos="1440"/>
          <w:tab w:val="num" w:pos="720"/>
        </w:tabs>
        <w:spacing w:after="0" w:line="240" w:lineRule="auto"/>
        <w:ind w:left="720" w:firstLine="0"/>
        <w:jc w:val="both"/>
      </w:pPr>
      <w:r w:rsidRPr="007E4833">
        <w:t xml:space="preserve">Численность </w:t>
      </w:r>
      <w:r w:rsidRPr="0003639F">
        <w:t xml:space="preserve">муниципальных служащих и работников органов местного самоуправления </w:t>
      </w:r>
      <w:proofErr w:type="gramStart"/>
      <w:r w:rsidRPr="00056FB1">
        <w:t>составила  31</w:t>
      </w:r>
      <w:proofErr w:type="gramEnd"/>
      <w:r w:rsidRPr="00056FB1">
        <w:t xml:space="preserve">  человек, в том числе:</w:t>
      </w:r>
    </w:p>
    <w:p w:rsidR="00660EF0" w:rsidRPr="00056FB1" w:rsidRDefault="00660EF0" w:rsidP="00660EF0">
      <w:pPr>
        <w:numPr>
          <w:ilvl w:val="0"/>
          <w:numId w:val="9"/>
        </w:numPr>
        <w:tabs>
          <w:tab w:val="clear" w:pos="1440"/>
          <w:tab w:val="num" w:pos="720"/>
        </w:tabs>
        <w:spacing w:after="0" w:line="240" w:lineRule="auto"/>
        <w:ind w:hanging="720"/>
        <w:jc w:val="both"/>
      </w:pPr>
      <w:r w:rsidRPr="00056FB1">
        <w:t>Муниципальные служащие –  18 чел.</w:t>
      </w:r>
    </w:p>
    <w:p w:rsidR="00660EF0" w:rsidRPr="00056FB1" w:rsidRDefault="00660EF0" w:rsidP="00660EF0">
      <w:pPr>
        <w:numPr>
          <w:ilvl w:val="0"/>
          <w:numId w:val="9"/>
        </w:numPr>
        <w:tabs>
          <w:tab w:val="clear" w:pos="1440"/>
          <w:tab w:val="num" w:pos="720"/>
        </w:tabs>
        <w:spacing w:after="0" w:line="240" w:lineRule="auto"/>
        <w:ind w:hanging="720"/>
        <w:jc w:val="both"/>
      </w:pPr>
      <w:r w:rsidRPr="00056FB1">
        <w:t>Работники – 13 чел.</w:t>
      </w:r>
    </w:p>
    <w:p w:rsidR="00660EF0" w:rsidRPr="00056FB1" w:rsidRDefault="00660EF0" w:rsidP="00660EF0">
      <w:pPr>
        <w:jc w:val="both"/>
      </w:pPr>
    </w:p>
    <w:p w:rsidR="00660EF0" w:rsidRPr="00056FB1" w:rsidRDefault="00660EF0" w:rsidP="00660EF0">
      <w:pPr>
        <w:numPr>
          <w:ilvl w:val="1"/>
          <w:numId w:val="9"/>
        </w:numPr>
        <w:tabs>
          <w:tab w:val="clear" w:pos="2160"/>
        </w:tabs>
        <w:spacing w:after="0" w:line="240" w:lineRule="auto"/>
        <w:ind w:left="720" w:firstLine="0"/>
      </w:pPr>
      <w:r w:rsidRPr="00056FB1">
        <w:t>Численность работников муниципальных и казенных учреждений МО «Город Пикалево» составила 126 человек, в том числе:</w:t>
      </w:r>
    </w:p>
    <w:p w:rsidR="00660EF0" w:rsidRPr="00056FB1" w:rsidRDefault="00660EF0" w:rsidP="00660EF0">
      <w:pPr>
        <w:numPr>
          <w:ilvl w:val="0"/>
          <w:numId w:val="10"/>
        </w:numPr>
        <w:spacing w:after="0" w:line="240" w:lineRule="auto"/>
        <w:ind w:firstLine="0"/>
        <w:jc w:val="both"/>
      </w:pPr>
      <w:r w:rsidRPr="00056FB1">
        <w:t>Культура – 77 чел.</w:t>
      </w:r>
    </w:p>
    <w:p w:rsidR="00660EF0" w:rsidRPr="00056FB1" w:rsidRDefault="00660EF0" w:rsidP="00660EF0">
      <w:pPr>
        <w:numPr>
          <w:ilvl w:val="0"/>
          <w:numId w:val="10"/>
        </w:numPr>
        <w:spacing w:after="0" w:line="240" w:lineRule="auto"/>
        <w:ind w:firstLine="0"/>
        <w:jc w:val="both"/>
      </w:pPr>
      <w:r w:rsidRPr="00056FB1">
        <w:t>Физическая культура и спорт – 37 чел.</w:t>
      </w:r>
    </w:p>
    <w:p w:rsidR="00660EF0" w:rsidRPr="00056FB1" w:rsidRDefault="00660EF0" w:rsidP="00660EF0">
      <w:pPr>
        <w:numPr>
          <w:ilvl w:val="0"/>
          <w:numId w:val="10"/>
        </w:numPr>
        <w:spacing w:after="0" w:line="240" w:lineRule="auto"/>
        <w:ind w:firstLine="0"/>
        <w:jc w:val="both"/>
      </w:pPr>
      <w:r w:rsidRPr="00056FB1">
        <w:t>Общегосударственные вопросы – 12 чел.</w:t>
      </w:r>
    </w:p>
    <w:p w:rsidR="00660EF0" w:rsidRPr="00056FB1" w:rsidRDefault="00660EF0" w:rsidP="00660EF0">
      <w:pPr>
        <w:jc w:val="both"/>
      </w:pPr>
    </w:p>
    <w:p w:rsidR="00660EF0" w:rsidRPr="00056FB1" w:rsidRDefault="00660EF0" w:rsidP="00660EF0">
      <w:pPr>
        <w:jc w:val="both"/>
      </w:pPr>
      <w:r w:rsidRPr="00056FB1">
        <w:t>Фактические затраты на их денежное содержание за 2016 год составили 43 009,5 тыс. рублей.</w:t>
      </w:r>
    </w:p>
    <w:p w:rsidR="00660EF0" w:rsidRDefault="00660EF0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3C3C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t>___________________________________________________________________________</w:t>
      </w:r>
      <w:bookmarkStart w:id="0" w:name="_GoBack"/>
      <w:bookmarkEnd w:id="0"/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t>Сведения о численности муниципальных служащих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и работников органов местного самоуправления, работников муниципальных учреждений МО «Город Пикалево» и расходах на их содержание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за 9 месяцев 2016 года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> 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 xml:space="preserve">Администрация муниципального образования «Город Пикалево» </w:t>
      </w:r>
      <w:proofErr w:type="spellStart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Бокситогорского</w:t>
      </w:r>
      <w:proofErr w:type="spellEnd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 xml:space="preserve"> района Ленинградской области сообщает, что по состоянию на 01.10.16г.: </w:t>
      </w:r>
    </w:p>
    <w:p w:rsidR="00BB22BF" w:rsidRPr="00BB22BF" w:rsidRDefault="00BB22BF" w:rsidP="00BB22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составила  31</w:t>
      </w:r>
      <w:proofErr w:type="gramEnd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  человек, в том числе:</w:t>
      </w:r>
    </w:p>
    <w:p w:rsidR="00BB22BF" w:rsidRPr="00BB22BF" w:rsidRDefault="00BB22BF" w:rsidP="00BB22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Муниципальные служащие –  18 чел.</w:t>
      </w:r>
    </w:p>
    <w:p w:rsidR="00BB22BF" w:rsidRPr="00BB22BF" w:rsidRDefault="00BB22BF" w:rsidP="00BB22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Работники – 13 чел.</w:t>
      </w:r>
    </w:p>
    <w:p w:rsidR="00BB22BF" w:rsidRPr="00BB22BF" w:rsidRDefault="00BB22BF" w:rsidP="00BB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>Численность работников муниципальных и казенных учреждений МО «Город Пикалево» составила 122 человека, в том числе:</w:t>
      </w:r>
    </w:p>
    <w:p w:rsidR="00BB22BF" w:rsidRPr="00BB22BF" w:rsidRDefault="00BB22BF" w:rsidP="00BB2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Культура – 73 чел.</w:t>
      </w:r>
    </w:p>
    <w:p w:rsidR="00BB22BF" w:rsidRPr="00BB22BF" w:rsidRDefault="00BB22BF" w:rsidP="00BB2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Физическая культура и спорт – 37 чел.</w:t>
      </w:r>
    </w:p>
    <w:p w:rsidR="00BB22BF" w:rsidRPr="00BB22BF" w:rsidRDefault="00BB22BF" w:rsidP="00BB22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Общегосударственные вопросы – 12 чел. </w:t>
      </w:r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Фактические затраты на их денежное содержание за 9 месяцев 2016 года составили 31 895,2 тыс. рублей.</w:t>
      </w:r>
    </w:p>
    <w:p w:rsidR="00BB22BF" w:rsidRPr="00BB22BF" w:rsidRDefault="00660EF0" w:rsidP="00BB22BF">
      <w:pPr>
        <w:spacing w:before="96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c3c3c" stroked="f"/>
        </w:pict>
      </w:r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t>Сведения о численности муниципальных служащих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и работников органов местного самоуправления, работников муниципальных учреждений МО «Город Пикалево» и расходах на их содержание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за 1 полугодие 2016 года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lastRenderedPageBreak/>
        <w:t> 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 xml:space="preserve">Администрация муниципального образования «Город Пикалево» </w:t>
      </w:r>
      <w:proofErr w:type="spellStart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Бокситогорского</w:t>
      </w:r>
      <w:proofErr w:type="spellEnd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 xml:space="preserve"> района Ленинградской области сообщает, что по состоянию на 01.07.16г.: </w:t>
      </w:r>
    </w:p>
    <w:p w:rsidR="00BB22BF" w:rsidRPr="00BB22BF" w:rsidRDefault="00BB22BF" w:rsidP="00BB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>составила  30</w:t>
      </w:r>
      <w:proofErr w:type="gramEnd"/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>  человек, в том числе:</w:t>
      </w:r>
    </w:p>
    <w:p w:rsidR="00BB22BF" w:rsidRPr="00BB22BF" w:rsidRDefault="00BB22BF" w:rsidP="00BB2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Муниципальные служащие –  17 чел.</w:t>
      </w:r>
    </w:p>
    <w:p w:rsidR="00BB22BF" w:rsidRPr="00BB22BF" w:rsidRDefault="00BB22BF" w:rsidP="00BB22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Работники – 13 чел.</w:t>
      </w:r>
    </w:p>
    <w:p w:rsidR="00BB22BF" w:rsidRPr="00BB22BF" w:rsidRDefault="00BB22BF" w:rsidP="00BB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>Численность работников муниципальных и казенных учреждений МО «Город Пикалево» составила 126 человек, в том числе:</w:t>
      </w:r>
    </w:p>
    <w:p w:rsidR="00BB22BF" w:rsidRPr="00BB22BF" w:rsidRDefault="00BB22BF" w:rsidP="00BB2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Культура – 77 чел.</w:t>
      </w:r>
    </w:p>
    <w:p w:rsidR="00BB22BF" w:rsidRPr="00BB22BF" w:rsidRDefault="00BB22BF" w:rsidP="00BB2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Физическая культура и спорт – 37 чел.</w:t>
      </w:r>
    </w:p>
    <w:p w:rsidR="00BB22BF" w:rsidRPr="00BB22BF" w:rsidRDefault="00BB22BF" w:rsidP="00BB22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Общегосударственные вопросы – 12 чел. </w:t>
      </w:r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Фактические затраты на их денежное содержание за 1 полугодие 2016 года составили 21 039,7 тыс. рублей.</w:t>
      </w:r>
    </w:p>
    <w:p w:rsidR="00BB22BF" w:rsidRPr="00BB22BF" w:rsidRDefault="00660EF0" w:rsidP="00BB22BF">
      <w:pPr>
        <w:spacing w:before="96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c3c3c" stroked="f"/>
        </w:pict>
      </w:r>
    </w:p>
    <w:p w:rsid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t>Сведения о численности муниципальных служащих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и работников органов местного самоуправления, работников муниципальных учреждений МО «Город Пикалево» и расходах на их содержание</w:t>
      </w:r>
      <w:r w:rsidRPr="00BB22BF">
        <w:rPr>
          <w:rFonts w:ascii="Arial" w:eastAsia="Times New Roman" w:hAnsi="Arial" w:cs="Arial"/>
          <w:i/>
          <w:iCs/>
          <w:color w:val="3C3C3C"/>
          <w:szCs w:val="23"/>
          <w:lang w:eastAsia="ru-RU"/>
        </w:rPr>
        <w:br/>
        <w:t>за 1 квартал 2016 года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> 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 xml:space="preserve">Администрация муниципального образования «Город Пикалево» </w:t>
      </w:r>
      <w:proofErr w:type="spellStart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Бокситогорского</w:t>
      </w:r>
      <w:proofErr w:type="spellEnd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 xml:space="preserve"> района Ленинградской области сообщает, что по состоянию на 01.04.16г.:</w:t>
      </w:r>
    </w:p>
    <w:p w:rsidR="00BB22BF" w:rsidRPr="00BB22BF" w:rsidRDefault="00BB22BF" w:rsidP="00BB22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составила  31</w:t>
      </w:r>
      <w:proofErr w:type="gramEnd"/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  человек, в том числе:</w:t>
      </w:r>
    </w:p>
    <w:p w:rsidR="00BB22BF" w:rsidRPr="00BB22BF" w:rsidRDefault="00BB22BF" w:rsidP="00BB2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Муниципальные служащие –  18 чел.</w:t>
      </w:r>
    </w:p>
    <w:p w:rsidR="00BB22BF" w:rsidRPr="00BB22BF" w:rsidRDefault="00BB22BF" w:rsidP="00BB22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Работники – 13 чел.</w:t>
      </w:r>
    </w:p>
    <w:p w:rsidR="00BB22BF" w:rsidRPr="00BB22BF" w:rsidRDefault="00BB22BF" w:rsidP="00BB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shd w:val="clear" w:color="auto" w:fill="FFFFFF"/>
          <w:lang w:eastAsia="ru-RU"/>
        </w:rPr>
        <w:t> Численность работников муниципальных и казенных учреждений МО «Город Пикалево» составила 128 человек, в том числе:</w:t>
      </w:r>
    </w:p>
    <w:p w:rsidR="00BB22BF" w:rsidRPr="00BB22BF" w:rsidRDefault="00BB22BF" w:rsidP="00BB22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Культура – 77 чел.</w:t>
      </w:r>
    </w:p>
    <w:p w:rsidR="00BB22BF" w:rsidRPr="00BB22BF" w:rsidRDefault="00BB22BF" w:rsidP="00BB22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Физическая культура и спорт – 38 чел.</w:t>
      </w:r>
    </w:p>
    <w:p w:rsidR="00BB22BF" w:rsidRPr="00BB22BF" w:rsidRDefault="00BB22BF" w:rsidP="00BB22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Общегосударственные вопросы – 13 чел.</w:t>
      </w:r>
    </w:p>
    <w:p w:rsidR="00BB22BF" w:rsidRPr="00BB22BF" w:rsidRDefault="00BB22BF" w:rsidP="00BB22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Cs w:val="23"/>
          <w:lang w:eastAsia="ru-RU"/>
        </w:rPr>
      </w:pP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t> </w:t>
      </w:r>
      <w:r w:rsidRPr="00BB22BF">
        <w:rPr>
          <w:rFonts w:ascii="Arial" w:eastAsia="Times New Roman" w:hAnsi="Arial" w:cs="Arial"/>
          <w:color w:val="3C3C3C"/>
          <w:szCs w:val="23"/>
          <w:lang w:eastAsia="ru-RU"/>
        </w:rPr>
        <w:br/>
        <w:t>Фактические затраты на их денежное содержание за 1 квартал 2016 года составили 10 471 тыс. рублей.</w:t>
      </w:r>
    </w:p>
    <w:p w:rsidR="006303D8" w:rsidRPr="00BB22BF" w:rsidRDefault="00660EF0"/>
    <w:sectPr w:rsidR="006303D8" w:rsidRPr="00BB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856F9"/>
    <w:multiLevelType w:val="multilevel"/>
    <w:tmpl w:val="940C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23AD4"/>
    <w:multiLevelType w:val="hybridMultilevel"/>
    <w:tmpl w:val="16286F4C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1F2A1D"/>
    <w:multiLevelType w:val="multilevel"/>
    <w:tmpl w:val="A2F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62A9F"/>
    <w:multiLevelType w:val="hybridMultilevel"/>
    <w:tmpl w:val="2C02D2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904A5E"/>
    <w:multiLevelType w:val="hybridMultilevel"/>
    <w:tmpl w:val="84682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72C86"/>
    <w:multiLevelType w:val="multilevel"/>
    <w:tmpl w:val="ABF8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F7493"/>
    <w:multiLevelType w:val="multilevel"/>
    <w:tmpl w:val="0144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BC5F36"/>
    <w:multiLevelType w:val="multilevel"/>
    <w:tmpl w:val="C8B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F1A76"/>
    <w:multiLevelType w:val="multilevel"/>
    <w:tmpl w:val="BE54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51969"/>
    <w:multiLevelType w:val="multilevel"/>
    <w:tmpl w:val="FA88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B2E47"/>
    <w:multiLevelType w:val="multilevel"/>
    <w:tmpl w:val="07AA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BF"/>
    <w:rsid w:val="00312A2B"/>
    <w:rsid w:val="00660EF0"/>
    <w:rsid w:val="0096597D"/>
    <w:rsid w:val="00BB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9E7E"/>
  <w15:chartTrackingRefBased/>
  <w15:docId w15:val="{7C9A3801-969C-4896-B0DD-33C3D4AA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22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2017-05-18T13:46:00Z</dcterms:created>
  <dcterms:modified xsi:type="dcterms:W3CDTF">2017-05-19T08:33:00Z</dcterms:modified>
</cp:coreProperties>
</file>