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6C28" w14:textId="43A0DAAC" w:rsidR="00B67E7A" w:rsidRPr="006E0792" w:rsidRDefault="006E0792" w:rsidP="009E4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ВЫПИСКА  ИЗ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7D92" w:rsidRPr="006E0792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87D92" w:rsidRPr="006E079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FD7A42" w:rsidRPr="006E0792">
        <w:rPr>
          <w:rFonts w:ascii="Times New Roman" w:hAnsi="Times New Roman" w:cs="Times New Roman"/>
          <w:b/>
          <w:sz w:val="24"/>
          <w:szCs w:val="24"/>
        </w:rPr>
        <w:t>1</w:t>
      </w:r>
    </w:p>
    <w:p w14:paraId="620919FD" w14:textId="77777777" w:rsidR="000D2CFA" w:rsidRPr="006E0792" w:rsidRDefault="00AA6DAC" w:rsidP="009E4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2">
        <w:rPr>
          <w:rFonts w:ascii="Times New Roman" w:hAnsi="Times New Roman" w:cs="Times New Roman"/>
          <w:b/>
          <w:sz w:val="24"/>
          <w:szCs w:val="24"/>
        </w:rPr>
        <w:t>к</w:t>
      </w:r>
      <w:r w:rsidR="000D2CFA" w:rsidRPr="006E0792">
        <w:rPr>
          <w:rFonts w:ascii="Times New Roman" w:hAnsi="Times New Roman" w:cs="Times New Roman"/>
          <w:b/>
          <w:sz w:val="24"/>
          <w:szCs w:val="24"/>
        </w:rPr>
        <w:t>омиссии по противодействию коррупции в</w:t>
      </w:r>
    </w:p>
    <w:p w14:paraId="1236E87D" w14:textId="77777777" w:rsidR="000D2CFA" w:rsidRPr="006E0792" w:rsidRDefault="00582637" w:rsidP="009E4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2">
        <w:rPr>
          <w:rFonts w:ascii="Times New Roman" w:hAnsi="Times New Roman" w:cs="Times New Roman"/>
          <w:b/>
          <w:sz w:val="24"/>
          <w:szCs w:val="24"/>
        </w:rPr>
        <w:t>м</w:t>
      </w:r>
      <w:r w:rsidR="000D2CFA" w:rsidRPr="006E0792">
        <w:rPr>
          <w:rFonts w:ascii="Times New Roman" w:hAnsi="Times New Roman" w:cs="Times New Roman"/>
          <w:b/>
          <w:sz w:val="24"/>
          <w:szCs w:val="24"/>
        </w:rPr>
        <w:t xml:space="preserve">униципальном образовании </w:t>
      </w:r>
      <w:proofErr w:type="spellStart"/>
      <w:r w:rsidR="000D2CFA" w:rsidRPr="006E0792">
        <w:rPr>
          <w:rFonts w:ascii="Times New Roman" w:hAnsi="Times New Roman" w:cs="Times New Roman"/>
          <w:b/>
          <w:sz w:val="24"/>
          <w:szCs w:val="24"/>
        </w:rPr>
        <w:t>Пикалевское</w:t>
      </w:r>
      <w:proofErr w:type="spellEnd"/>
      <w:r w:rsidR="000D2CFA" w:rsidRPr="006E0792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</w:t>
      </w:r>
    </w:p>
    <w:p w14:paraId="5F81B443" w14:textId="77777777" w:rsidR="000D2CFA" w:rsidRPr="006E0792" w:rsidRDefault="000D2CFA" w:rsidP="009E4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2">
        <w:rPr>
          <w:rFonts w:ascii="Times New Roman" w:hAnsi="Times New Roman" w:cs="Times New Roman"/>
          <w:b/>
          <w:sz w:val="24"/>
          <w:szCs w:val="24"/>
        </w:rPr>
        <w:t>Бокситогорского муниципального района Ленинградской области</w:t>
      </w:r>
    </w:p>
    <w:p w14:paraId="0DED58AB" w14:textId="77777777" w:rsidR="000D2CFA" w:rsidRPr="006E0792" w:rsidRDefault="000D2CFA" w:rsidP="009E4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F41EE" w14:textId="67C2EF17" w:rsidR="000D2CFA" w:rsidRPr="006E0792" w:rsidRDefault="00C06D0E" w:rsidP="009E4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 </w:t>
      </w:r>
      <w:r w:rsidR="00464BE0" w:rsidRPr="006E0792">
        <w:rPr>
          <w:rFonts w:ascii="Times New Roman" w:hAnsi="Times New Roman" w:cs="Times New Roman"/>
          <w:sz w:val="24"/>
          <w:szCs w:val="24"/>
        </w:rPr>
        <w:t>27</w:t>
      </w:r>
      <w:r w:rsidR="00FD7A42" w:rsidRPr="006E0792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6E0792">
        <w:rPr>
          <w:rFonts w:ascii="Times New Roman" w:hAnsi="Times New Roman" w:cs="Times New Roman"/>
          <w:sz w:val="24"/>
          <w:szCs w:val="24"/>
        </w:rPr>
        <w:t>202</w:t>
      </w:r>
      <w:r w:rsidR="00464BE0" w:rsidRPr="006E0792">
        <w:rPr>
          <w:rFonts w:ascii="Times New Roman" w:hAnsi="Times New Roman" w:cs="Times New Roman"/>
          <w:sz w:val="24"/>
          <w:szCs w:val="24"/>
        </w:rPr>
        <w:t>6</w:t>
      </w:r>
      <w:r w:rsidRPr="006E079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64BE0" w:rsidRPr="006E0792">
        <w:rPr>
          <w:rFonts w:ascii="Times New Roman" w:hAnsi="Times New Roman" w:cs="Times New Roman"/>
          <w:sz w:val="24"/>
          <w:szCs w:val="24"/>
        </w:rPr>
        <w:t>11</w:t>
      </w:r>
      <w:r w:rsidR="00FD7A42" w:rsidRPr="006E0792">
        <w:rPr>
          <w:rFonts w:ascii="Times New Roman" w:hAnsi="Times New Roman" w:cs="Times New Roman"/>
          <w:sz w:val="24"/>
          <w:szCs w:val="24"/>
        </w:rPr>
        <w:t>-00</w:t>
      </w:r>
    </w:p>
    <w:p w14:paraId="78412EEF" w14:textId="77777777" w:rsidR="00582637" w:rsidRPr="006E0792" w:rsidRDefault="00582637" w:rsidP="009E4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2811B" w14:textId="77777777" w:rsidR="000D2CFA" w:rsidRPr="006E0792" w:rsidRDefault="000D2CFA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2">
        <w:rPr>
          <w:rFonts w:ascii="Times New Roman" w:hAnsi="Times New Roman" w:cs="Times New Roman"/>
          <w:b/>
          <w:sz w:val="24"/>
          <w:szCs w:val="24"/>
        </w:rPr>
        <w:t>Присутствуют:</w:t>
      </w:r>
    </w:p>
    <w:p w14:paraId="57F7E565" w14:textId="2BB75C51" w:rsidR="00464BE0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rPr>
          <w:rStyle w:val="21"/>
          <w:b w:val="0"/>
          <w:sz w:val="24"/>
          <w:szCs w:val="24"/>
        </w:rPr>
      </w:pPr>
      <w:r w:rsidRPr="006E0792">
        <w:rPr>
          <w:rStyle w:val="21"/>
          <w:b w:val="0"/>
          <w:sz w:val="24"/>
          <w:szCs w:val="24"/>
        </w:rPr>
        <w:t>Садовников Д.Н. – председатель комиссии по противодействию коррупции, глава администрации;</w:t>
      </w:r>
    </w:p>
    <w:p w14:paraId="160FD36F" w14:textId="678AEECC" w:rsidR="00B73DC6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rPr>
          <w:color w:val="000000"/>
          <w:sz w:val="24"/>
          <w:szCs w:val="24"/>
          <w:lang w:eastAsia="ru-RU" w:bidi="ru-RU"/>
        </w:rPr>
      </w:pPr>
      <w:r w:rsidRPr="006E0792">
        <w:rPr>
          <w:rStyle w:val="21"/>
          <w:b w:val="0"/>
          <w:sz w:val="24"/>
          <w:szCs w:val="24"/>
        </w:rPr>
        <w:t>Анкудинова Н.В.</w:t>
      </w:r>
      <w:r w:rsidR="00B73DC6" w:rsidRPr="006E0792">
        <w:rPr>
          <w:rStyle w:val="21"/>
          <w:b w:val="0"/>
          <w:sz w:val="24"/>
          <w:szCs w:val="24"/>
        </w:rPr>
        <w:t xml:space="preserve"> </w:t>
      </w:r>
      <w:r w:rsidR="00B73DC6" w:rsidRPr="006E0792">
        <w:rPr>
          <w:color w:val="000000"/>
          <w:sz w:val="24"/>
          <w:szCs w:val="24"/>
          <w:lang w:eastAsia="ru-RU" w:bidi="ru-RU"/>
        </w:rPr>
        <w:t>- заместитель председателя комиссии по противодействию коррупции, заместитель главы администрации;</w:t>
      </w:r>
    </w:p>
    <w:p w14:paraId="782F0F14" w14:textId="77777777" w:rsidR="00B73DC6" w:rsidRPr="006E0792" w:rsidRDefault="00B73DC6" w:rsidP="00BC7B23">
      <w:pPr>
        <w:pStyle w:val="20"/>
        <w:shd w:val="clear" w:color="auto" w:fill="auto"/>
        <w:spacing w:before="0" w:after="0" w:line="240" w:lineRule="auto"/>
        <w:ind w:left="-142"/>
        <w:rPr>
          <w:sz w:val="24"/>
          <w:szCs w:val="24"/>
        </w:rPr>
      </w:pPr>
      <w:r w:rsidRPr="006E0792">
        <w:rPr>
          <w:color w:val="000000"/>
          <w:sz w:val="24"/>
          <w:szCs w:val="24"/>
          <w:lang w:eastAsia="ru-RU" w:bidi="ru-RU"/>
        </w:rPr>
        <w:t xml:space="preserve">Борткевич Л.А. - секретарь комиссии по противодействию коррупции, ведущий специалист по кадровой работе отдела организационного и правового обеспечения администрации; </w:t>
      </w:r>
    </w:p>
    <w:p w14:paraId="40627697" w14:textId="77777777" w:rsidR="00B73DC6" w:rsidRPr="006E0792" w:rsidRDefault="00B73DC6" w:rsidP="00BC7B23">
      <w:pPr>
        <w:pStyle w:val="20"/>
        <w:shd w:val="clear" w:color="auto" w:fill="auto"/>
        <w:spacing w:before="0" w:after="0" w:line="240" w:lineRule="auto"/>
        <w:ind w:left="-142"/>
        <w:rPr>
          <w:rStyle w:val="21"/>
          <w:b w:val="0"/>
          <w:bCs w:val="0"/>
          <w:sz w:val="24"/>
          <w:szCs w:val="24"/>
        </w:rPr>
      </w:pPr>
      <w:r w:rsidRPr="006E0792">
        <w:rPr>
          <w:color w:val="000000"/>
          <w:sz w:val="24"/>
          <w:szCs w:val="24"/>
          <w:lang w:eastAsia="ru-RU" w:bidi="ru-RU"/>
        </w:rPr>
        <w:t>Члены комиссии:</w:t>
      </w:r>
    </w:p>
    <w:p w14:paraId="025184D3" w14:textId="598EE336" w:rsidR="00B73DC6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bookmarkStart w:id="0" w:name="bookmark4"/>
      <w:r w:rsidRPr="006E0792">
        <w:rPr>
          <w:rStyle w:val="21"/>
          <w:b w:val="0"/>
          <w:sz w:val="24"/>
          <w:szCs w:val="24"/>
        </w:rPr>
        <w:t>Мишурина В.Н.</w:t>
      </w:r>
      <w:r w:rsidR="00B73DC6" w:rsidRPr="006E0792">
        <w:rPr>
          <w:rStyle w:val="21"/>
          <w:b w:val="0"/>
          <w:sz w:val="24"/>
          <w:szCs w:val="24"/>
        </w:rPr>
        <w:t xml:space="preserve"> </w:t>
      </w:r>
      <w:r w:rsidR="00B73DC6" w:rsidRPr="006E0792">
        <w:rPr>
          <w:color w:val="000000"/>
          <w:sz w:val="24"/>
          <w:szCs w:val="24"/>
          <w:lang w:eastAsia="ru-RU" w:bidi="ru-RU"/>
        </w:rPr>
        <w:t>- заведующий отделом организационного и правового обеспечения администрации;</w:t>
      </w:r>
    </w:p>
    <w:p w14:paraId="0AE8F05F" w14:textId="77777777" w:rsidR="00B73DC6" w:rsidRPr="006E0792" w:rsidRDefault="00B73DC6" w:rsidP="00BC7B23">
      <w:pPr>
        <w:pStyle w:val="20"/>
        <w:shd w:val="clear" w:color="auto" w:fill="auto"/>
        <w:spacing w:before="0" w:after="0" w:line="240" w:lineRule="auto"/>
        <w:ind w:left="-142"/>
        <w:rPr>
          <w:rStyle w:val="21"/>
          <w:b w:val="0"/>
          <w:bCs w:val="0"/>
          <w:sz w:val="24"/>
          <w:szCs w:val="24"/>
          <w:shd w:val="clear" w:color="auto" w:fill="auto"/>
        </w:rPr>
      </w:pPr>
      <w:r w:rsidRPr="006E0792">
        <w:rPr>
          <w:rStyle w:val="21"/>
          <w:rFonts w:eastAsiaTheme="minorHAnsi"/>
          <w:b w:val="0"/>
          <w:sz w:val="24"/>
          <w:szCs w:val="24"/>
        </w:rPr>
        <w:t xml:space="preserve">Бойцов С.Н. </w:t>
      </w:r>
      <w:r w:rsidRPr="006E0792">
        <w:rPr>
          <w:color w:val="000000"/>
          <w:sz w:val="24"/>
          <w:szCs w:val="24"/>
          <w:lang w:eastAsia="ru-RU" w:bidi="ru-RU"/>
        </w:rPr>
        <w:t>- начальник отдела экономической безопасности и противодействия коррупции ОМВД России по Бокситогорскому району Ленинградской области;</w:t>
      </w:r>
    </w:p>
    <w:p w14:paraId="107DA097" w14:textId="77777777" w:rsidR="00FD7A42" w:rsidRPr="006E0792" w:rsidRDefault="00FD7A42" w:rsidP="00BC7B23">
      <w:pPr>
        <w:pStyle w:val="20"/>
        <w:shd w:val="clear" w:color="auto" w:fill="auto"/>
        <w:spacing w:before="0" w:after="0" w:line="240" w:lineRule="auto"/>
        <w:ind w:left="-142"/>
        <w:rPr>
          <w:color w:val="000000"/>
          <w:sz w:val="24"/>
          <w:szCs w:val="24"/>
          <w:lang w:eastAsia="ru-RU" w:bidi="ru-RU"/>
        </w:rPr>
      </w:pPr>
      <w:r w:rsidRPr="006E0792">
        <w:rPr>
          <w:rStyle w:val="21"/>
          <w:b w:val="0"/>
          <w:sz w:val="24"/>
          <w:szCs w:val="24"/>
        </w:rPr>
        <w:t xml:space="preserve">Иванова С.В. </w:t>
      </w:r>
      <w:r w:rsidRPr="006E0792">
        <w:rPr>
          <w:color w:val="000000"/>
          <w:sz w:val="24"/>
          <w:szCs w:val="24"/>
          <w:lang w:eastAsia="ru-RU" w:bidi="ru-RU"/>
        </w:rPr>
        <w:t>- главный специалист - юрисконсульт отдела организационного и правового обеспечения администрации;</w:t>
      </w:r>
    </w:p>
    <w:bookmarkEnd w:id="0"/>
    <w:p w14:paraId="4671BAD4" w14:textId="270DB7F9" w:rsidR="00B73DC6" w:rsidRPr="006E0792" w:rsidRDefault="00B73DC6" w:rsidP="00BC7B23">
      <w:pPr>
        <w:pStyle w:val="20"/>
        <w:shd w:val="clear" w:color="auto" w:fill="auto"/>
        <w:spacing w:before="0" w:after="0" w:line="240" w:lineRule="auto"/>
        <w:ind w:left="-142"/>
        <w:rPr>
          <w:rStyle w:val="21"/>
          <w:b w:val="0"/>
          <w:sz w:val="24"/>
          <w:szCs w:val="24"/>
        </w:rPr>
      </w:pPr>
      <w:r w:rsidRPr="006E0792">
        <w:rPr>
          <w:b/>
          <w:color w:val="000000"/>
          <w:sz w:val="24"/>
          <w:szCs w:val="24"/>
          <w:lang w:eastAsia="ru-RU" w:bidi="ru-RU"/>
        </w:rPr>
        <w:t>Отсутствуют:</w:t>
      </w:r>
      <w:r w:rsidRPr="006E0792">
        <w:rPr>
          <w:rStyle w:val="21"/>
          <w:b w:val="0"/>
          <w:sz w:val="24"/>
          <w:szCs w:val="24"/>
        </w:rPr>
        <w:t xml:space="preserve"> </w:t>
      </w:r>
    </w:p>
    <w:p w14:paraId="3AEE4FE3" w14:textId="4BF90290" w:rsidR="00464BE0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jc w:val="left"/>
        <w:rPr>
          <w:color w:val="000000"/>
          <w:sz w:val="24"/>
          <w:szCs w:val="24"/>
          <w:lang w:eastAsia="ru-RU" w:bidi="ru-RU"/>
        </w:rPr>
      </w:pPr>
      <w:r w:rsidRPr="006E0792">
        <w:rPr>
          <w:rStyle w:val="21"/>
          <w:b w:val="0"/>
          <w:sz w:val="24"/>
          <w:szCs w:val="24"/>
        </w:rPr>
        <w:t xml:space="preserve">Жолудева И.Ю. </w:t>
      </w:r>
      <w:r w:rsidRPr="006E0792">
        <w:rPr>
          <w:color w:val="000000"/>
          <w:sz w:val="24"/>
          <w:szCs w:val="24"/>
          <w:lang w:eastAsia="ru-RU" w:bidi="ru-RU"/>
        </w:rPr>
        <w:t xml:space="preserve">– заместитель главы администрации – председатель комитета финансов и экономики администрации; </w:t>
      </w:r>
    </w:p>
    <w:p w14:paraId="63A05FB8" w14:textId="074EE527" w:rsidR="00464BE0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rPr>
          <w:color w:val="000000"/>
          <w:sz w:val="24"/>
          <w:szCs w:val="24"/>
          <w:lang w:eastAsia="ru-RU" w:bidi="ru-RU"/>
        </w:rPr>
      </w:pPr>
      <w:r w:rsidRPr="006E0792">
        <w:rPr>
          <w:rStyle w:val="21"/>
          <w:b w:val="0"/>
          <w:sz w:val="24"/>
          <w:szCs w:val="24"/>
        </w:rPr>
        <w:t xml:space="preserve">Васильева О.А. </w:t>
      </w:r>
      <w:r w:rsidRPr="006E0792">
        <w:rPr>
          <w:color w:val="000000"/>
          <w:sz w:val="24"/>
          <w:szCs w:val="24"/>
          <w:lang w:eastAsia="ru-RU" w:bidi="ru-RU"/>
        </w:rPr>
        <w:t>- заведующий отделом по управлению муниципальным имуществом администрации;</w:t>
      </w:r>
    </w:p>
    <w:p w14:paraId="30AF229C" w14:textId="60F53276" w:rsidR="00464BE0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rPr>
          <w:color w:val="000000"/>
          <w:sz w:val="24"/>
          <w:szCs w:val="24"/>
          <w:lang w:eastAsia="ru-RU" w:bidi="ru-RU"/>
        </w:rPr>
      </w:pPr>
      <w:r w:rsidRPr="006E0792">
        <w:rPr>
          <w:rStyle w:val="21"/>
          <w:b w:val="0"/>
          <w:sz w:val="24"/>
          <w:szCs w:val="24"/>
        </w:rPr>
        <w:t xml:space="preserve">Сальникова Т.В. </w:t>
      </w:r>
      <w:r w:rsidRPr="006E0792">
        <w:rPr>
          <w:color w:val="000000"/>
          <w:sz w:val="24"/>
          <w:szCs w:val="24"/>
          <w:lang w:eastAsia="ru-RU" w:bidi="ru-RU"/>
        </w:rPr>
        <w:t xml:space="preserve">- председатель Совета общественной организации ветеранов (пенсионеров) войны, труда МО </w:t>
      </w:r>
      <w:proofErr w:type="spellStart"/>
      <w:r w:rsidRPr="006E0792">
        <w:rPr>
          <w:color w:val="000000"/>
          <w:sz w:val="24"/>
          <w:szCs w:val="24"/>
          <w:lang w:eastAsia="ru-RU" w:bidi="ru-RU"/>
        </w:rPr>
        <w:t>Пикалевское</w:t>
      </w:r>
      <w:proofErr w:type="spellEnd"/>
      <w:r w:rsidRPr="006E0792">
        <w:rPr>
          <w:color w:val="000000"/>
          <w:sz w:val="24"/>
          <w:szCs w:val="24"/>
          <w:lang w:eastAsia="ru-RU" w:bidi="ru-RU"/>
        </w:rPr>
        <w:t xml:space="preserve"> городское поселение;</w:t>
      </w:r>
    </w:p>
    <w:p w14:paraId="347206A4" w14:textId="61258C2D" w:rsidR="00464BE0" w:rsidRPr="006E0792" w:rsidRDefault="00464BE0" w:rsidP="00BC7B23">
      <w:pPr>
        <w:pStyle w:val="20"/>
        <w:shd w:val="clear" w:color="auto" w:fill="auto"/>
        <w:spacing w:before="0" w:after="0" w:line="240" w:lineRule="auto"/>
        <w:ind w:left="-142"/>
        <w:jc w:val="left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6E0792">
        <w:rPr>
          <w:rStyle w:val="21"/>
          <w:b w:val="0"/>
          <w:sz w:val="24"/>
          <w:szCs w:val="24"/>
        </w:rPr>
        <w:t xml:space="preserve">Карганова Ю.Н. </w:t>
      </w:r>
      <w:r w:rsidRPr="006E0792">
        <w:rPr>
          <w:color w:val="000000"/>
          <w:sz w:val="24"/>
          <w:szCs w:val="24"/>
          <w:lang w:eastAsia="ru-RU" w:bidi="ru-RU"/>
        </w:rPr>
        <w:t xml:space="preserve">- депутат Совета депутатов </w:t>
      </w:r>
      <w:proofErr w:type="spellStart"/>
      <w:r w:rsidRPr="006E0792">
        <w:rPr>
          <w:color w:val="000000"/>
          <w:sz w:val="24"/>
          <w:szCs w:val="24"/>
          <w:lang w:eastAsia="ru-RU" w:bidi="ru-RU"/>
        </w:rPr>
        <w:t>Пикалевского</w:t>
      </w:r>
      <w:proofErr w:type="spellEnd"/>
      <w:r w:rsidRPr="006E0792">
        <w:rPr>
          <w:color w:val="000000"/>
          <w:sz w:val="24"/>
          <w:szCs w:val="24"/>
          <w:lang w:eastAsia="ru-RU" w:bidi="ru-RU"/>
        </w:rPr>
        <w:t xml:space="preserve"> городского поселения.</w:t>
      </w:r>
    </w:p>
    <w:p w14:paraId="24AADC49" w14:textId="77777777" w:rsidR="00C134FF" w:rsidRPr="006E0792" w:rsidRDefault="00C134FF" w:rsidP="00BC7B23">
      <w:pPr>
        <w:pStyle w:val="20"/>
        <w:shd w:val="clear" w:color="auto" w:fill="auto"/>
        <w:spacing w:before="0" w:after="0" w:line="240" w:lineRule="auto"/>
        <w:ind w:left="-142"/>
        <w:rPr>
          <w:color w:val="000000"/>
          <w:sz w:val="24"/>
          <w:szCs w:val="24"/>
          <w:lang w:eastAsia="ru-RU" w:bidi="ru-RU"/>
        </w:rPr>
      </w:pPr>
    </w:p>
    <w:p w14:paraId="49D1A37A" w14:textId="77777777" w:rsidR="00FD7A42" w:rsidRPr="006E0792" w:rsidRDefault="000D2CFA" w:rsidP="00BC7B23">
      <w:pPr>
        <w:pStyle w:val="20"/>
        <w:shd w:val="clear" w:color="auto" w:fill="auto"/>
        <w:spacing w:before="0" w:after="0" w:line="240" w:lineRule="auto"/>
        <w:ind w:left="-142"/>
        <w:rPr>
          <w:b/>
          <w:color w:val="000000"/>
          <w:sz w:val="24"/>
          <w:szCs w:val="24"/>
          <w:lang w:eastAsia="ru-RU" w:bidi="ru-RU"/>
        </w:rPr>
      </w:pPr>
      <w:r w:rsidRPr="006E0792">
        <w:rPr>
          <w:b/>
          <w:color w:val="000000"/>
          <w:sz w:val="24"/>
          <w:szCs w:val="24"/>
          <w:lang w:eastAsia="ru-RU" w:bidi="ru-RU"/>
        </w:rPr>
        <w:t>Повестка дня:</w:t>
      </w:r>
    </w:p>
    <w:p w14:paraId="565B23B5" w14:textId="07097AE0" w:rsidR="00B05AA9" w:rsidRPr="006E0792" w:rsidRDefault="00B05AA9" w:rsidP="006E0792">
      <w:pPr>
        <w:pStyle w:val="a3"/>
        <w:numPr>
          <w:ilvl w:val="0"/>
          <w:numId w:val="17"/>
        </w:numPr>
        <w:jc w:val="both"/>
        <w:rPr>
          <w:rStyle w:val="22"/>
          <w:rFonts w:eastAsiaTheme="minorHAnsi"/>
          <w:b w:val="0"/>
        </w:rPr>
      </w:pPr>
      <w:r w:rsidRPr="006E0792">
        <w:rPr>
          <w:rStyle w:val="22"/>
          <w:rFonts w:eastAsiaTheme="minorHAnsi"/>
          <w:b w:val="0"/>
        </w:rPr>
        <w:t xml:space="preserve">Отчет о реализации мероприятий Плана по противодействию коррупции в </w:t>
      </w:r>
      <w:proofErr w:type="spellStart"/>
      <w:r w:rsidRPr="006E0792">
        <w:rPr>
          <w:rStyle w:val="22"/>
          <w:rFonts w:eastAsiaTheme="minorHAnsi"/>
          <w:b w:val="0"/>
        </w:rPr>
        <w:t>Пикалевском</w:t>
      </w:r>
      <w:proofErr w:type="spellEnd"/>
      <w:r w:rsidRPr="006E0792">
        <w:rPr>
          <w:rStyle w:val="22"/>
          <w:rFonts w:eastAsiaTheme="minorHAnsi"/>
          <w:b w:val="0"/>
        </w:rPr>
        <w:t xml:space="preserve"> городском поселении на 2025-2028 годы за 2025 год. </w:t>
      </w:r>
    </w:p>
    <w:p w14:paraId="1D54C541" w14:textId="6B12F01D" w:rsidR="00B05AA9" w:rsidRPr="006E0792" w:rsidRDefault="00B05AA9" w:rsidP="006E0792">
      <w:pPr>
        <w:pStyle w:val="a3"/>
        <w:numPr>
          <w:ilvl w:val="0"/>
          <w:numId w:val="17"/>
        </w:numPr>
        <w:jc w:val="both"/>
        <w:rPr>
          <w:rStyle w:val="22"/>
          <w:rFonts w:eastAsiaTheme="minorHAnsi"/>
          <w:b w:val="0"/>
        </w:rPr>
      </w:pPr>
      <w:r w:rsidRPr="006E0792">
        <w:rPr>
          <w:rStyle w:val="22"/>
          <w:rFonts w:eastAsiaTheme="minorHAnsi"/>
          <w:b w:val="0"/>
        </w:rPr>
        <w:t xml:space="preserve">Информация о правоприменительной практике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</w:t>
      </w:r>
      <w:proofErr w:type="spellStart"/>
      <w:r w:rsidRPr="006E0792">
        <w:rPr>
          <w:rStyle w:val="22"/>
          <w:rFonts w:eastAsiaTheme="minorHAnsi"/>
          <w:b w:val="0"/>
        </w:rPr>
        <w:t>Пикалевского</w:t>
      </w:r>
      <w:proofErr w:type="spellEnd"/>
      <w:r w:rsidRPr="006E0792">
        <w:rPr>
          <w:rStyle w:val="22"/>
          <w:rFonts w:eastAsiaTheme="minorHAnsi"/>
          <w:b w:val="0"/>
        </w:rPr>
        <w:t xml:space="preserve"> городского поселения и их должностных лиц за 2025 год. </w:t>
      </w:r>
    </w:p>
    <w:p w14:paraId="49FDBCE0" w14:textId="48689B12" w:rsidR="007917EA" w:rsidRPr="006E0792" w:rsidRDefault="00B05AA9" w:rsidP="006E0792">
      <w:pPr>
        <w:pStyle w:val="a3"/>
        <w:numPr>
          <w:ilvl w:val="0"/>
          <w:numId w:val="17"/>
        </w:numPr>
        <w:jc w:val="both"/>
        <w:rPr>
          <w:rStyle w:val="22"/>
          <w:rFonts w:eastAsiaTheme="minorHAnsi"/>
        </w:rPr>
      </w:pPr>
      <w:r w:rsidRPr="006E0792">
        <w:rPr>
          <w:rStyle w:val="22"/>
          <w:rFonts w:eastAsiaTheme="minorHAnsi"/>
          <w:b w:val="0"/>
        </w:rPr>
        <w:t xml:space="preserve">Доклад о работе комиссии по противодействию коррупции муниципального образования </w:t>
      </w:r>
      <w:proofErr w:type="spellStart"/>
      <w:r w:rsidRPr="006E0792">
        <w:rPr>
          <w:rStyle w:val="22"/>
          <w:rFonts w:eastAsiaTheme="minorHAnsi"/>
          <w:b w:val="0"/>
        </w:rPr>
        <w:t>Пикалевское</w:t>
      </w:r>
      <w:proofErr w:type="spellEnd"/>
      <w:r w:rsidRPr="006E0792">
        <w:rPr>
          <w:rStyle w:val="22"/>
          <w:rFonts w:eastAsiaTheme="minorHAnsi"/>
          <w:b w:val="0"/>
        </w:rPr>
        <w:t xml:space="preserve"> городское поселение Бокситогорского муниципального района Ленинградской области в 2025 году. </w:t>
      </w:r>
    </w:p>
    <w:p w14:paraId="26605A4E" w14:textId="77777777" w:rsidR="005F6A63" w:rsidRPr="006E0792" w:rsidRDefault="005F6A63" w:rsidP="006E0792">
      <w:pPr>
        <w:spacing w:after="0"/>
        <w:jc w:val="both"/>
        <w:rPr>
          <w:rStyle w:val="22"/>
          <w:rFonts w:eastAsiaTheme="minorHAnsi"/>
          <w:b w:val="0"/>
        </w:rPr>
      </w:pPr>
    </w:p>
    <w:p w14:paraId="59752266" w14:textId="77777777" w:rsidR="009C7E1A" w:rsidRPr="006E0792" w:rsidRDefault="00CA1AE7" w:rsidP="00BC7B23">
      <w:pPr>
        <w:spacing w:after="0" w:line="240" w:lineRule="auto"/>
        <w:ind w:left="-142"/>
        <w:jc w:val="both"/>
        <w:rPr>
          <w:rStyle w:val="3"/>
          <w:rFonts w:eastAsiaTheme="minorHAnsi"/>
          <w:bCs/>
          <w:color w:val="000000"/>
          <w:sz w:val="24"/>
          <w:szCs w:val="24"/>
          <w:shd w:val="clear" w:color="auto" w:fill="auto"/>
          <w:lang w:eastAsia="ru-RU" w:bidi="ru-RU"/>
        </w:rPr>
      </w:pPr>
      <w:r w:rsidRPr="006E0792">
        <w:rPr>
          <w:rStyle w:val="22"/>
          <w:rFonts w:eastAsiaTheme="minorHAnsi"/>
        </w:rPr>
        <w:t>Решили:</w:t>
      </w:r>
    </w:p>
    <w:p w14:paraId="70D7ABDF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1. Информацию о реализации мероприятий Плана противодействия коррупции в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Пикалевском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городском поселении на 2025-2028 годы за 2025 год принять к сведению.</w:t>
      </w:r>
    </w:p>
    <w:p w14:paraId="1CE98845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2. Руководителям структурных подразделений администрации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Пикалевского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городского поселения обеспечить своевременное исполнение мероприятий, предусмотренных Планом противодействия коррупции в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Пикалевском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городском поселении на 2026 год, и предоставление отчетной документации в комиссию по противодействию коррупции. </w:t>
      </w:r>
    </w:p>
    <w:p w14:paraId="461D7517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3. Ответственным должностным лицам за организацию работы по профилактике коррупционных и иных правонарушений организовать и провести просветительские </w:t>
      </w:r>
      <w:r w:rsidRPr="006E0792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 по антикоррупционной тематике для муниципальных служащих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Пикалевского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14:paraId="7321CBC5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4. Обеспечить размещение отчета в разделе «Противодействие коррупции» на официальном сайте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Пикалевского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городского поселения. </w:t>
      </w:r>
    </w:p>
    <w:p w14:paraId="72932B4A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5. Информацию о правоприменительной практике, по результатам вступивших в законную силу решений судов, арбитражных судов о признании недейственными ненормативных правовых актов, незаконными решений и действий (бездействия) органов местного самоуправления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Пикалевского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городского поселения и их должностных лиц за 2025 год принять к сведению. </w:t>
      </w:r>
    </w:p>
    <w:p w14:paraId="12F0B749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6. Руководителям структурных подразделений администрации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Пикалквского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городского поселения руководствоваться имеющейся судебной практикой с целью недопущения признания недействительными ненормативных правовых актов, незаконными решений, действий (бездействий) должностных лиц ОМСУ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Пикалевского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14:paraId="37B439AC" w14:textId="77777777" w:rsidR="00B84F62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7. Доклад о результатах работы комиссии по противодействию коррупции в </w:t>
      </w:r>
      <w:proofErr w:type="spellStart"/>
      <w:r w:rsidRPr="006E0792">
        <w:rPr>
          <w:rFonts w:ascii="Times New Roman" w:hAnsi="Times New Roman" w:cs="Times New Roman"/>
          <w:sz w:val="24"/>
          <w:szCs w:val="24"/>
        </w:rPr>
        <w:t>Пикалевском</w:t>
      </w:r>
      <w:proofErr w:type="spellEnd"/>
      <w:r w:rsidRPr="006E0792">
        <w:rPr>
          <w:rFonts w:ascii="Times New Roman" w:hAnsi="Times New Roman" w:cs="Times New Roman"/>
          <w:sz w:val="24"/>
          <w:szCs w:val="24"/>
        </w:rPr>
        <w:t xml:space="preserve"> городском поселении районе в 2025 году принять к сведению.</w:t>
      </w:r>
    </w:p>
    <w:p w14:paraId="533079EB" w14:textId="18154045" w:rsidR="0009315B" w:rsidRPr="006E0792" w:rsidRDefault="00B84F62" w:rsidP="00BC7B2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 xml:space="preserve"> </w:t>
      </w:r>
      <w:r w:rsidR="009C7E1A" w:rsidRPr="006E07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20D2F" w14:textId="77777777" w:rsidR="00321468" w:rsidRPr="006E0792" w:rsidRDefault="00321468" w:rsidP="00BC7B23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00806B44" w14:textId="169BC956" w:rsidR="00351B72" w:rsidRPr="006E0792" w:rsidRDefault="00B05AA9" w:rsidP="00BC7B23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E0792">
        <w:rPr>
          <w:rFonts w:ascii="Times New Roman" w:hAnsi="Times New Roman" w:cs="Times New Roman"/>
          <w:sz w:val="24"/>
          <w:szCs w:val="24"/>
        </w:rPr>
        <w:t>П</w:t>
      </w:r>
      <w:r w:rsidR="00351B72" w:rsidRPr="006E0792">
        <w:rPr>
          <w:rFonts w:ascii="Times New Roman" w:hAnsi="Times New Roman" w:cs="Times New Roman"/>
          <w:sz w:val="24"/>
          <w:szCs w:val="24"/>
        </w:rPr>
        <w:t>редседател</w:t>
      </w:r>
      <w:r w:rsidRPr="006E0792">
        <w:rPr>
          <w:rFonts w:ascii="Times New Roman" w:hAnsi="Times New Roman" w:cs="Times New Roman"/>
          <w:sz w:val="24"/>
          <w:szCs w:val="24"/>
        </w:rPr>
        <w:t>ь</w:t>
      </w:r>
      <w:r w:rsidR="00351B72" w:rsidRPr="006E0792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351B72" w:rsidRPr="006E0792">
        <w:rPr>
          <w:rFonts w:ascii="Times New Roman" w:hAnsi="Times New Roman" w:cs="Times New Roman"/>
          <w:sz w:val="24"/>
          <w:szCs w:val="24"/>
        </w:rPr>
        <w:tab/>
      </w:r>
      <w:r w:rsidR="00351B72" w:rsidRPr="006E0792">
        <w:rPr>
          <w:rFonts w:ascii="Times New Roman" w:hAnsi="Times New Roman" w:cs="Times New Roman"/>
          <w:sz w:val="24"/>
          <w:szCs w:val="24"/>
        </w:rPr>
        <w:tab/>
      </w:r>
      <w:r w:rsidR="00351B72" w:rsidRPr="006E0792">
        <w:rPr>
          <w:rFonts w:ascii="Times New Roman" w:hAnsi="Times New Roman" w:cs="Times New Roman"/>
          <w:sz w:val="24"/>
          <w:szCs w:val="24"/>
        </w:rPr>
        <w:tab/>
      </w:r>
      <w:r w:rsidR="00351B72" w:rsidRPr="006E0792">
        <w:rPr>
          <w:rFonts w:ascii="Times New Roman" w:hAnsi="Times New Roman" w:cs="Times New Roman"/>
          <w:sz w:val="24"/>
          <w:szCs w:val="24"/>
        </w:rPr>
        <w:tab/>
      </w:r>
      <w:r w:rsidR="0009315B" w:rsidRPr="006E079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315B" w:rsidRPr="006E0792">
        <w:rPr>
          <w:rFonts w:ascii="Times New Roman" w:hAnsi="Times New Roman" w:cs="Times New Roman"/>
          <w:sz w:val="24"/>
          <w:szCs w:val="24"/>
        </w:rPr>
        <w:tab/>
      </w:r>
      <w:r w:rsidR="00726575" w:rsidRPr="006E0792">
        <w:rPr>
          <w:rFonts w:ascii="Times New Roman" w:hAnsi="Times New Roman" w:cs="Times New Roman"/>
          <w:sz w:val="24"/>
          <w:szCs w:val="24"/>
        </w:rPr>
        <w:tab/>
      </w:r>
      <w:r w:rsidRPr="006E0792">
        <w:rPr>
          <w:rFonts w:ascii="Times New Roman" w:hAnsi="Times New Roman" w:cs="Times New Roman"/>
          <w:sz w:val="24"/>
          <w:szCs w:val="24"/>
        </w:rPr>
        <w:tab/>
        <w:t xml:space="preserve">         Д.Н.Садовников</w:t>
      </w:r>
    </w:p>
    <w:p w14:paraId="599FC31A" w14:textId="77777777" w:rsidR="000D2CFA" w:rsidRPr="00FE63DE" w:rsidRDefault="000D2CFA" w:rsidP="00BC7B2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CAD83" w14:textId="15BC1F19" w:rsidR="004327F7" w:rsidRDefault="004327F7" w:rsidP="00BC7B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1C597" w14:textId="780624F1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1EC431C1" w14:textId="67B58ADC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3A9CFA48" w14:textId="333A6643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6271E477" w14:textId="4656980D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0313F701" w14:textId="2FF79165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479193BA" w14:textId="36DD34B7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5F3C2AC4" w14:textId="22419CB0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4A24CC9A" w14:textId="00CA006C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607EE5DB" w14:textId="7F44EC5B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122C56A6" w14:textId="4A04CDE2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355B3E0E" w14:textId="08686898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288149F7" w14:textId="02FF4BCC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170B7407" w14:textId="2D6EFCC0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15E311D1" w14:textId="432F3E04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066AF70C" w14:textId="509447CC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63933F0A" w14:textId="22E64BFC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p w14:paraId="12A94D6B" w14:textId="77777777" w:rsidR="006E0792" w:rsidRPr="006E0792" w:rsidRDefault="006E0792" w:rsidP="006E0792">
      <w:pPr>
        <w:rPr>
          <w:rFonts w:ascii="Times New Roman" w:hAnsi="Times New Roman" w:cs="Times New Roman"/>
          <w:sz w:val="24"/>
          <w:szCs w:val="24"/>
        </w:rPr>
      </w:pPr>
    </w:p>
    <w:sectPr w:rsidR="006E0792" w:rsidRPr="006E0792" w:rsidSect="00BC7B23">
      <w:footerReference w:type="default" r:id="rId7"/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533A" w14:textId="77777777" w:rsidR="00080E97" w:rsidRDefault="00080E97" w:rsidP="00BC7B23">
      <w:pPr>
        <w:spacing w:after="0" w:line="240" w:lineRule="auto"/>
      </w:pPr>
      <w:r>
        <w:separator/>
      </w:r>
    </w:p>
  </w:endnote>
  <w:endnote w:type="continuationSeparator" w:id="0">
    <w:p w14:paraId="1FC687B6" w14:textId="77777777" w:rsidR="00080E97" w:rsidRDefault="00080E97" w:rsidP="00BC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56366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467829" w14:textId="6D812704" w:rsidR="00BC7B23" w:rsidRPr="006E0792" w:rsidRDefault="00BC7B23">
        <w:pPr>
          <w:pStyle w:val="a7"/>
          <w:jc w:val="right"/>
          <w:rPr>
            <w:rFonts w:ascii="Times New Roman" w:hAnsi="Times New Roman" w:cs="Times New Roman"/>
          </w:rPr>
        </w:pPr>
        <w:r w:rsidRPr="006E0792">
          <w:rPr>
            <w:rFonts w:ascii="Times New Roman" w:hAnsi="Times New Roman" w:cs="Times New Roman"/>
          </w:rPr>
          <w:fldChar w:fldCharType="begin"/>
        </w:r>
        <w:r w:rsidRPr="006E0792">
          <w:rPr>
            <w:rFonts w:ascii="Times New Roman" w:hAnsi="Times New Roman" w:cs="Times New Roman"/>
          </w:rPr>
          <w:instrText>PAGE   \* MERGEFORMAT</w:instrText>
        </w:r>
        <w:r w:rsidRPr="006E0792">
          <w:rPr>
            <w:rFonts w:ascii="Times New Roman" w:hAnsi="Times New Roman" w:cs="Times New Roman"/>
          </w:rPr>
          <w:fldChar w:fldCharType="separate"/>
        </w:r>
        <w:r w:rsidRPr="006E0792">
          <w:rPr>
            <w:rFonts w:ascii="Times New Roman" w:hAnsi="Times New Roman" w:cs="Times New Roman"/>
          </w:rPr>
          <w:t>2</w:t>
        </w:r>
        <w:r w:rsidRPr="006E0792">
          <w:rPr>
            <w:rFonts w:ascii="Times New Roman" w:hAnsi="Times New Roman" w:cs="Times New Roman"/>
          </w:rPr>
          <w:fldChar w:fldCharType="end"/>
        </w:r>
      </w:p>
    </w:sdtContent>
  </w:sdt>
  <w:p w14:paraId="03C29CE7" w14:textId="77777777" w:rsidR="00BC7B23" w:rsidRDefault="00BC7B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50F9" w14:textId="77777777" w:rsidR="00080E97" w:rsidRDefault="00080E97" w:rsidP="00BC7B23">
      <w:pPr>
        <w:spacing w:after="0" w:line="240" w:lineRule="auto"/>
      </w:pPr>
      <w:r>
        <w:separator/>
      </w:r>
    </w:p>
  </w:footnote>
  <w:footnote w:type="continuationSeparator" w:id="0">
    <w:p w14:paraId="0E868398" w14:textId="77777777" w:rsidR="00080E97" w:rsidRDefault="00080E97" w:rsidP="00BC7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A90"/>
    <w:multiLevelType w:val="hybridMultilevel"/>
    <w:tmpl w:val="A8A4179C"/>
    <w:lvl w:ilvl="0" w:tplc="35183D0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61751"/>
    <w:multiLevelType w:val="hybridMultilevel"/>
    <w:tmpl w:val="AB1A89A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4C5B77"/>
    <w:multiLevelType w:val="hybridMultilevel"/>
    <w:tmpl w:val="627EE3C8"/>
    <w:lvl w:ilvl="0" w:tplc="0FDA9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0C60"/>
    <w:multiLevelType w:val="hybridMultilevel"/>
    <w:tmpl w:val="F2CADF5A"/>
    <w:lvl w:ilvl="0" w:tplc="F912B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2386A"/>
    <w:multiLevelType w:val="hybridMultilevel"/>
    <w:tmpl w:val="AAC24686"/>
    <w:lvl w:ilvl="0" w:tplc="F912B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35036"/>
    <w:multiLevelType w:val="hybridMultilevel"/>
    <w:tmpl w:val="A530998E"/>
    <w:lvl w:ilvl="0" w:tplc="6E74CCC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022D9"/>
    <w:multiLevelType w:val="hybridMultilevel"/>
    <w:tmpl w:val="2CC4CCCA"/>
    <w:lvl w:ilvl="0" w:tplc="EE66460A">
      <w:start w:val="1"/>
      <w:numFmt w:val="decimal"/>
      <w:lvlText w:val="%1."/>
      <w:lvlJc w:val="left"/>
      <w:pPr>
        <w:ind w:left="57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52C06FB"/>
    <w:multiLevelType w:val="hybridMultilevel"/>
    <w:tmpl w:val="FA844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65A65"/>
    <w:multiLevelType w:val="hybridMultilevel"/>
    <w:tmpl w:val="627EE3C8"/>
    <w:lvl w:ilvl="0" w:tplc="0FDA9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64DB5"/>
    <w:multiLevelType w:val="hybridMultilevel"/>
    <w:tmpl w:val="627EE3C8"/>
    <w:lvl w:ilvl="0" w:tplc="0FDA9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63CAE"/>
    <w:multiLevelType w:val="hybridMultilevel"/>
    <w:tmpl w:val="342E453C"/>
    <w:lvl w:ilvl="0" w:tplc="8AF672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86F82"/>
    <w:multiLevelType w:val="multilevel"/>
    <w:tmpl w:val="15920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882448"/>
    <w:multiLevelType w:val="hybridMultilevel"/>
    <w:tmpl w:val="34BC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43436"/>
    <w:multiLevelType w:val="hybridMultilevel"/>
    <w:tmpl w:val="AAC24686"/>
    <w:lvl w:ilvl="0" w:tplc="F912BB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A0C2D"/>
    <w:multiLevelType w:val="hybridMultilevel"/>
    <w:tmpl w:val="627EE3C8"/>
    <w:lvl w:ilvl="0" w:tplc="0FDA9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6200B"/>
    <w:multiLevelType w:val="multilevel"/>
    <w:tmpl w:val="5DBC8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8E40A0"/>
    <w:multiLevelType w:val="hybridMultilevel"/>
    <w:tmpl w:val="627EE3C8"/>
    <w:lvl w:ilvl="0" w:tplc="0FDA9C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"/>
  </w:num>
  <w:num w:numId="5">
    <w:abstractNumId w:val="1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2"/>
  </w:num>
  <w:num w:numId="11">
    <w:abstractNumId w:val="15"/>
  </w:num>
  <w:num w:numId="12">
    <w:abstractNumId w:val="1"/>
  </w:num>
  <w:num w:numId="13">
    <w:abstractNumId w:val="7"/>
  </w:num>
  <w:num w:numId="14">
    <w:abstractNumId w:val="11"/>
  </w:num>
  <w:num w:numId="15">
    <w:abstractNumId w:val="12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FA"/>
    <w:rsid w:val="00071BB1"/>
    <w:rsid w:val="0007602E"/>
    <w:rsid w:val="00080E97"/>
    <w:rsid w:val="0009315B"/>
    <w:rsid w:val="000A7417"/>
    <w:rsid w:val="000B5420"/>
    <w:rsid w:val="000C44E1"/>
    <w:rsid w:val="000D2CFA"/>
    <w:rsid w:val="00173AAA"/>
    <w:rsid w:val="001D7F74"/>
    <w:rsid w:val="001E54E6"/>
    <w:rsid w:val="00202C57"/>
    <w:rsid w:val="00260E5F"/>
    <w:rsid w:val="002B17A6"/>
    <w:rsid w:val="002C743D"/>
    <w:rsid w:val="002F56C9"/>
    <w:rsid w:val="00321468"/>
    <w:rsid w:val="00351B72"/>
    <w:rsid w:val="003F2A21"/>
    <w:rsid w:val="004327F7"/>
    <w:rsid w:val="00434558"/>
    <w:rsid w:val="00464BE0"/>
    <w:rsid w:val="00496A30"/>
    <w:rsid w:val="004C7725"/>
    <w:rsid w:val="004F1C4B"/>
    <w:rsid w:val="00582637"/>
    <w:rsid w:val="005A1AFF"/>
    <w:rsid w:val="005C0F6E"/>
    <w:rsid w:val="005F1CF0"/>
    <w:rsid w:val="005F6A63"/>
    <w:rsid w:val="0062106F"/>
    <w:rsid w:val="006760B7"/>
    <w:rsid w:val="006B43AF"/>
    <w:rsid w:val="006D6B1F"/>
    <w:rsid w:val="006E0792"/>
    <w:rsid w:val="00726575"/>
    <w:rsid w:val="00780D4A"/>
    <w:rsid w:val="007917EA"/>
    <w:rsid w:val="007F1B9D"/>
    <w:rsid w:val="00810DAF"/>
    <w:rsid w:val="008B77EE"/>
    <w:rsid w:val="008D3A45"/>
    <w:rsid w:val="008E16D0"/>
    <w:rsid w:val="008E5A7D"/>
    <w:rsid w:val="00944869"/>
    <w:rsid w:val="00983318"/>
    <w:rsid w:val="00991408"/>
    <w:rsid w:val="009B371F"/>
    <w:rsid w:val="009C7E1A"/>
    <w:rsid w:val="009E4670"/>
    <w:rsid w:val="009F1210"/>
    <w:rsid w:val="009F1365"/>
    <w:rsid w:val="00A37D64"/>
    <w:rsid w:val="00A46E97"/>
    <w:rsid w:val="00A660A8"/>
    <w:rsid w:val="00A74538"/>
    <w:rsid w:val="00A956EB"/>
    <w:rsid w:val="00AA6DAC"/>
    <w:rsid w:val="00AE6311"/>
    <w:rsid w:val="00B05AA9"/>
    <w:rsid w:val="00B73DC6"/>
    <w:rsid w:val="00B84F62"/>
    <w:rsid w:val="00B8742A"/>
    <w:rsid w:val="00B95513"/>
    <w:rsid w:val="00BC0C83"/>
    <w:rsid w:val="00BC7B23"/>
    <w:rsid w:val="00C06D0E"/>
    <w:rsid w:val="00C134FF"/>
    <w:rsid w:val="00C1702C"/>
    <w:rsid w:val="00C30C8D"/>
    <w:rsid w:val="00C4741D"/>
    <w:rsid w:val="00CA1AE7"/>
    <w:rsid w:val="00CB383A"/>
    <w:rsid w:val="00CD2975"/>
    <w:rsid w:val="00D8389A"/>
    <w:rsid w:val="00DB7347"/>
    <w:rsid w:val="00DF4B70"/>
    <w:rsid w:val="00DF5C59"/>
    <w:rsid w:val="00E14D2E"/>
    <w:rsid w:val="00E311C3"/>
    <w:rsid w:val="00E414A7"/>
    <w:rsid w:val="00E66F78"/>
    <w:rsid w:val="00E87D92"/>
    <w:rsid w:val="00EC4632"/>
    <w:rsid w:val="00EE1AA4"/>
    <w:rsid w:val="00F841A1"/>
    <w:rsid w:val="00FC42E0"/>
    <w:rsid w:val="00FD7A42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7782"/>
  <w15:docId w15:val="{979C814F-08C8-45E3-B9DF-9B86D6EB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D2C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D2C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D2C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0D2CFA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0D2CFA"/>
    <w:pPr>
      <w:widowControl w:val="0"/>
      <w:shd w:val="clear" w:color="auto" w:fill="FFFFFF"/>
      <w:spacing w:before="360" w:after="300" w:line="33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D2C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 + Не полужирный"/>
    <w:basedOn w:val="a0"/>
    <w:rsid w:val="000D2C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87D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7D9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character" w:customStyle="1" w:styleId="210pt">
    <w:name w:val="Основной текст (2) + 10 pt"/>
    <w:basedOn w:val="2"/>
    <w:rsid w:val="00AE6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AE6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AE63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4">
    <w:name w:val="Normal (Web)"/>
    <w:basedOn w:val="a"/>
    <w:rsid w:val="00432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11">
    <w:name w:val="Абзац списка1"/>
    <w:basedOn w:val="a"/>
    <w:rsid w:val="004327F7"/>
    <w:pPr>
      <w:spacing w:after="160"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BC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7B23"/>
  </w:style>
  <w:style w:type="paragraph" w:styleId="a7">
    <w:name w:val="footer"/>
    <w:basedOn w:val="a"/>
    <w:link w:val="a8"/>
    <w:uiPriority w:val="99"/>
    <w:unhideWhenUsed/>
    <w:rsid w:val="00BC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БорткевичЛ</cp:lastModifiedBy>
  <cp:revision>4</cp:revision>
  <cp:lastPrinted>2026-04-28T07:10:00Z</cp:lastPrinted>
  <dcterms:created xsi:type="dcterms:W3CDTF">2026-04-28T07:09:00Z</dcterms:created>
  <dcterms:modified xsi:type="dcterms:W3CDTF">2026-04-28T07:11:00Z</dcterms:modified>
</cp:coreProperties>
</file>