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315951BF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F75147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12F97647" w:rsidR="002A629F" w:rsidRPr="00EB2DE9" w:rsidRDefault="00F75147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17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.0</w:t>
      </w:r>
      <w:r w:rsidR="00A62CF4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2A4C4C51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A62CF4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084EA906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7514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50CFB8DB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A62CF4">
        <w:rPr>
          <w:rFonts w:ascii="Times New Roman" w:hAnsi="Times New Roman" w:cs="Times New Roman"/>
          <w:sz w:val="28"/>
          <w:szCs w:val="28"/>
        </w:rPr>
        <w:t xml:space="preserve">Базарова М.И.,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К.Е.</w:t>
      </w:r>
    </w:p>
    <w:p w14:paraId="53CE05B1" w14:textId="630EE04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Ю.Н.</w:t>
      </w:r>
      <w:r w:rsidR="003041E6">
        <w:rPr>
          <w:rFonts w:ascii="Times New Roman" w:hAnsi="Times New Roman" w:cs="Times New Roman"/>
          <w:sz w:val="28"/>
          <w:szCs w:val="28"/>
        </w:rPr>
        <w:t>,</w:t>
      </w:r>
      <w:r w:rsidR="005B1E1B">
        <w:rPr>
          <w:rFonts w:ascii="Times New Roman" w:hAnsi="Times New Roman" w:cs="Times New Roman"/>
          <w:sz w:val="28"/>
          <w:szCs w:val="28"/>
        </w:rPr>
        <w:t xml:space="preserve">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</w:p>
    <w:p w14:paraId="21BD38EF" w14:textId="04C3D4F6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75147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F75147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2BA069B8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5B1E1B">
        <w:rPr>
          <w:rFonts w:ascii="Times New Roman" w:hAnsi="Times New Roman" w:cs="Times New Roman"/>
          <w:sz w:val="28"/>
          <w:szCs w:val="28"/>
        </w:rPr>
        <w:t>Южанина Е.М.</w:t>
      </w:r>
      <w:r w:rsidR="00631B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5FE31E44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8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F75147">
        <w:rPr>
          <w:rFonts w:ascii="Times New Roman" w:hAnsi="Times New Roman" w:cs="Times New Roman"/>
          <w:sz w:val="28"/>
          <w:szCs w:val="28"/>
        </w:rPr>
        <w:t xml:space="preserve">Соловьева Е.А., Иванова С.В., Васильева О.А.,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Покровкина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В.Н., Дупленко А.С.</w:t>
      </w:r>
    </w:p>
    <w:p w14:paraId="15D6E48E" w14:textId="0DAC3B4D" w:rsidR="009E453E" w:rsidRDefault="00F75147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«ИВЦ»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Болотнов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  <w:r w:rsidR="00E95CD4">
        <w:rPr>
          <w:rFonts w:ascii="Times New Roman" w:hAnsi="Times New Roman" w:cs="Times New Roman"/>
          <w:sz w:val="28"/>
          <w:szCs w:val="28"/>
        </w:rPr>
        <w:t xml:space="preserve"> - </w:t>
      </w:r>
      <w:r w:rsidR="00E95CD4" w:rsidRPr="00E95CD4">
        <w:rPr>
          <w:rFonts w:ascii="Times New Roman" w:hAnsi="Times New Roman" w:cs="Times New Roman"/>
          <w:sz w:val="28"/>
          <w:szCs w:val="28"/>
        </w:rPr>
        <w:t>заместитель генерального директор</w:t>
      </w:r>
      <w:proofErr w:type="gramStart"/>
      <w:r w:rsidR="00E95CD4" w:rsidRPr="00E95CD4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E95CD4" w:rsidRPr="00E95CD4">
        <w:rPr>
          <w:rFonts w:ascii="Times New Roman" w:hAnsi="Times New Roman" w:cs="Times New Roman"/>
          <w:sz w:val="28"/>
          <w:szCs w:val="28"/>
        </w:rPr>
        <w:t xml:space="preserve"> «ИВЦ».</w:t>
      </w:r>
    </w:p>
    <w:p w14:paraId="7FCE3B09" w14:textId="1097AFDC" w:rsidR="00F75147" w:rsidRDefault="00F75147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Бокситогорском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районе – Корж М.Н.</w:t>
      </w:r>
      <w:r w:rsidR="00E95CD4">
        <w:rPr>
          <w:rFonts w:ascii="Times New Roman" w:hAnsi="Times New Roman" w:cs="Times New Roman"/>
          <w:sz w:val="28"/>
          <w:szCs w:val="28"/>
        </w:rPr>
        <w:t xml:space="preserve"> - </w:t>
      </w:r>
      <w:r w:rsidR="00E95CD4" w:rsidRPr="00E95CD4">
        <w:rPr>
          <w:rFonts w:ascii="Times New Roman" w:hAnsi="Times New Roman" w:cs="Times New Roman"/>
          <w:sz w:val="28"/>
          <w:szCs w:val="28"/>
        </w:rPr>
        <w:t xml:space="preserve">главный врач ТО </w:t>
      </w:r>
      <w:proofErr w:type="spellStart"/>
      <w:r w:rsidR="00E95CD4" w:rsidRPr="00E95CD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E95CD4" w:rsidRPr="00E95CD4">
        <w:rPr>
          <w:rFonts w:ascii="Times New Roman" w:hAnsi="Times New Roman" w:cs="Times New Roman"/>
          <w:sz w:val="28"/>
          <w:szCs w:val="28"/>
        </w:rPr>
        <w:t xml:space="preserve"> в Бокситогорском районе</w:t>
      </w:r>
    </w:p>
    <w:p w14:paraId="6C4D1633" w14:textId="77777777" w:rsidR="00F75147" w:rsidRDefault="00F75147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86B1C6" w14:textId="019AE6C3" w:rsidR="00F75147" w:rsidRDefault="00F75147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житель города – Дмитриев В.Е.</w:t>
      </w:r>
    </w:p>
    <w:p w14:paraId="74BE9A58" w14:textId="77777777" w:rsidR="00A62CF4" w:rsidRDefault="00A62CF4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5EE4C839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Информация ООО «ИВЦ» о работе по исполнению муниципального контракта на осуществление пассажирских перевозок на территории МО «Город Пикалево».</w:t>
      </w:r>
    </w:p>
    <w:p w14:paraId="09E209ED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Информация ТО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51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5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5147">
        <w:rPr>
          <w:rFonts w:ascii="Times New Roman" w:hAnsi="Times New Roman" w:cs="Times New Roman"/>
          <w:sz w:val="28"/>
          <w:szCs w:val="28"/>
        </w:rPr>
        <w:t>Бокситогорском</w:t>
      </w:r>
      <w:proofErr w:type="gramEnd"/>
      <w:r w:rsidRPr="00F75147">
        <w:rPr>
          <w:rFonts w:ascii="Times New Roman" w:hAnsi="Times New Roman" w:cs="Times New Roman"/>
          <w:sz w:val="28"/>
          <w:szCs w:val="28"/>
        </w:rPr>
        <w:t xml:space="preserve"> районе по контролю за ходом «мусорной реформы»</w:t>
      </w:r>
    </w:p>
    <w:p w14:paraId="3FA38D0F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Об организации отдыха и занятости детей в летний период 2020 года.</w:t>
      </w:r>
    </w:p>
    <w:p w14:paraId="006748A0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</w:t>
      </w:r>
      <w:proofErr w:type="gramStart"/>
      <w:r w:rsidRPr="00F75147">
        <w:rPr>
          <w:rFonts w:ascii="Times New Roman" w:hAnsi="Times New Roman" w:cs="Times New Roman"/>
          <w:sz w:val="28"/>
          <w:szCs w:val="28"/>
        </w:rPr>
        <w:t xml:space="preserve">Ленинградская область,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Безымянная, д.8.</w:t>
      </w:r>
      <w:proofErr w:type="gramEnd"/>
    </w:p>
    <w:p w14:paraId="1559E33E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Гузеевская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>, участок 1.</w:t>
      </w:r>
    </w:p>
    <w:p w14:paraId="346F6F15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</w:t>
      </w:r>
      <w:proofErr w:type="gramStart"/>
      <w:r w:rsidRPr="00F75147">
        <w:rPr>
          <w:rFonts w:ascii="Times New Roman" w:hAnsi="Times New Roman" w:cs="Times New Roman"/>
          <w:sz w:val="28"/>
          <w:szCs w:val="28"/>
        </w:rPr>
        <w:t xml:space="preserve">Ленинградская область,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Зеленая, д.18.</w:t>
      </w:r>
      <w:proofErr w:type="gramEnd"/>
    </w:p>
    <w:p w14:paraId="32054B42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жилая зона «Новая Деревня», участок № 80/1.</w:t>
      </w:r>
    </w:p>
    <w:p w14:paraId="1024EBBC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lastRenderedPageBreak/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жилая зона «Новая Деревня», участок № 80/4.</w:t>
      </w:r>
    </w:p>
    <w:p w14:paraId="73744D15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Восточная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>, проезд Вокзальный, участок 3А.</w:t>
      </w:r>
    </w:p>
    <w:p w14:paraId="4FBE0AE6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proofErr w:type="gramStart"/>
      <w:r w:rsidRPr="00F75147">
        <w:rPr>
          <w:rFonts w:ascii="Times New Roman" w:hAnsi="Times New Roman" w:cs="Times New Roman"/>
          <w:sz w:val="28"/>
          <w:szCs w:val="28"/>
        </w:rPr>
        <w:t>размера базовой стоимости аренды одного квадратного метра нежилого помещения</w:t>
      </w:r>
      <w:proofErr w:type="gramEnd"/>
      <w:r w:rsidRPr="00F75147">
        <w:rPr>
          <w:rFonts w:ascii="Times New Roman" w:hAnsi="Times New Roman" w:cs="Times New Roman"/>
          <w:sz w:val="28"/>
          <w:szCs w:val="28"/>
        </w:rPr>
        <w:t>.</w:t>
      </w:r>
    </w:p>
    <w:p w14:paraId="48B50587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области».</w:t>
      </w:r>
    </w:p>
    <w:p w14:paraId="63A1DC11" w14:textId="77777777" w:rsidR="00F75147" w:rsidRPr="00F75147" w:rsidRDefault="00F75147" w:rsidP="00F75147">
      <w:pPr>
        <w:numPr>
          <w:ilvl w:val="0"/>
          <w:numId w:val="35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147">
        <w:rPr>
          <w:rFonts w:ascii="Times New Roman" w:hAnsi="Times New Roman" w:cs="Times New Roman"/>
          <w:sz w:val="28"/>
          <w:szCs w:val="28"/>
        </w:rPr>
        <w:t>Об утверждении Плана приватизации имущества муниципального образования «Город Пикалево» Бокситогорского района Ленинградской области на 2021</w:t>
      </w:r>
      <w:r w:rsidRPr="00F75147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6082F47A" w14:textId="13F0B4DF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F75147">
        <w:rPr>
          <w:rFonts w:ascii="Times New Roman" w:hAnsi="Times New Roman" w:cs="Times New Roman"/>
          <w:sz w:val="28"/>
          <w:szCs w:val="28"/>
        </w:rPr>
        <w:t>0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388185D4" w14:textId="40A80AF3" w:rsidR="00F75147" w:rsidRPr="00F75147" w:rsidRDefault="00F75147" w:rsidP="00F75147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1.</w:t>
      </w:r>
      <w:r w:rsidRPr="00F75147">
        <w:rPr>
          <w:rFonts w:ascii="Times New Roman" w:hAnsi="Times New Roman" w:cs="Times New Roman"/>
          <w:sz w:val="28"/>
          <w:szCs w:val="28"/>
        </w:rPr>
        <w:tab/>
        <w:t>Информация ООО «ИВЦ» о работе по исполнению муниципального контракта на осуществление пассажирских перевозок на территории МО «Город Пикалево».</w:t>
      </w:r>
    </w:p>
    <w:p w14:paraId="000204BA" w14:textId="293EE054" w:rsidR="00F75147" w:rsidRDefault="00F75147" w:rsidP="00F75147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5147">
        <w:rPr>
          <w:rFonts w:ascii="Times New Roman" w:hAnsi="Times New Roman" w:cs="Times New Roman"/>
          <w:sz w:val="28"/>
          <w:szCs w:val="28"/>
        </w:rPr>
        <w:t>Болотнов</w:t>
      </w:r>
      <w:proofErr w:type="spellEnd"/>
      <w:r w:rsidRPr="00F75147">
        <w:rPr>
          <w:rFonts w:ascii="Times New Roman" w:hAnsi="Times New Roman" w:cs="Times New Roman"/>
          <w:sz w:val="28"/>
          <w:szCs w:val="28"/>
        </w:rPr>
        <w:t xml:space="preserve"> С</w:t>
      </w:r>
      <w:r w:rsidR="002A6031">
        <w:rPr>
          <w:rFonts w:ascii="Times New Roman" w:hAnsi="Times New Roman" w:cs="Times New Roman"/>
          <w:sz w:val="28"/>
          <w:szCs w:val="28"/>
        </w:rPr>
        <w:t>.</w:t>
      </w:r>
      <w:r w:rsidRPr="00F75147">
        <w:rPr>
          <w:rFonts w:ascii="Times New Roman" w:hAnsi="Times New Roman" w:cs="Times New Roman"/>
          <w:sz w:val="28"/>
          <w:szCs w:val="28"/>
        </w:rPr>
        <w:t>С</w:t>
      </w:r>
      <w:r w:rsidR="002A6031">
        <w:rPr>
          <w:rFonts w:ascii="Times New Roman" w:hAnsi="Times New Roman" w:cs="Times New Roman"/>
          <w:sz w:val="28"/>
          <w:szCs w:val="28"/>
        </w:rPr>
        <w:t>.</w:t>
      </w:r>
      <w:r w:rsidRPr="00F75147">
        <w:rPr>
          <w:rFonts w:ascii="Times New Roman" w:hAnsi="Times New Roman" w:cs="Times New Roman"/>
          <w:sz w:val="28"/>
          <w:szCs w:val="28"/>
        </w:rPr>
        <w:t xml:space="preserve"> – заместитель генерального директор</w:t>
      </w:r>
      <w:proofErr w:type="gramStart"/>
      <w:r w:rsidRPr="00F75147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F75147">
        <w:rPr>
          <w:rFonts w:ascii="Times New Roman" w:hAnsi="Times New Roman" w:cs="Times New Roman"/>
          <w:sz w:val="28"/>
          <w:szCs w:val="28"/>
        </w:rPr>
        <w:t xml:space="preserve"> «ИВЦ».</w:t>
      </w:r>
    </w:p>
    <w:p w14:paraId="65C98927" w14:textId="7CD7256E" w:rsidR="00F75147" w:rsidRPr="00F75147" w:rsidRDefault="00F75147" w:rsidP="00F75147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r>
        <w:rPr>
          <w:rFonts w:ascii="Times New Roman" w:hAnsi="Times New Roman" w:cs="Times New Roman"/>
          <w:sz w:val="28"/>
          <w:szCs w:val="28"/>
        </w:rPr>
        <w:t xml:space="preserve">Южанина Е.М.,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2A6031">
        <w:rPr>
          <w:rFonts w:ascii="Times New Roman" w:hAnsi="Times New Roman" w:cs="Times New Roman"/>
          <w:sz w:val="28"/>
          <w:szCs w:val="28"/>
        </w:rPr>
        <w:t>В</w:t>
      </w:r>
      <w:r w:rsidRPr="00F75147">
        <w:rPr>
          <w:rFonts w:ascii="Times New Roman" w:hAnsi="Times New Roman" w:cs="Times New Roman"/>
          <w:sz w:val="28"/>
          <w:szCs w:val="28"/>
        </w:rPr>
        <w:t>.</w:t>
      </w:r>
    </w:p>
    <w:p w14:paraId="67C4E127" w14:textId="7F9F8F5B" w:rsidR="00F75147" w:rsidRPr="002A6031" w:rsidRDefault="00F75147" w:rsidP="00F75147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031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3651194A" w14:textId="77777777" w:rsid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E8C9DA2" w14:textId="269AE8D8" w:rsidR="002A6031" w:rsidRP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A6031">
        <w:rPr>
          <w:rFonts w:ascii="Times New Roman" w:hAnsi="Times New Roman" w:cs="Times New Roman"/>
          <w:sz w:val="28"/>
          <w:szCs w:val="28"/>
        </w:rPr>
        <w:t>2.</w:t>
      </w:r>
      <w:r w:rsidRPr="002A6031">
        <w:rPr>
          <w:rFonts w:ascii="Times New Roman" w:hAnsi="Times New Roman" w:cs="Times New Roman"/>
          <w:sz w:val="28"/>
          <w:szCs w:val="28"/>
        </w:rPr>
        <w:tab/>
        <w:t xml:space="preserve">Информация ТО </w:t>
      </w:r>
      <w:proofErr w:type="spellStart"/>
      <w:r w:rsidRPr="002A603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A6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0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A6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031">
        <w:rPr>
          <w:rFonts w:ascii="Times New Roman" w:hAnsi="Times New Roman" w:cs="Times New Roman"/>
          <w:sz w:val="28"/>
          <w:szCs w:val="28"/>
        </w:rPr>
        <w:t>Бокситогорском</w:t>
      </w:r>
      <w:proofErr w:type="gramEnd"/>
      <w:r w:rsidRPr="002A6031">
        <w:rPr>
          <w:rFonts w:ascii="Times New Roman" w:hAnsi="Times New Roman" w:cs="Times New Roman"/>
          <w:sz w:val="28"/>
          <w:szCs w:val="28"/>
        </w:rPr>
        <w:t xml:space="preserve"> районе по контролю за ходом «мусорной реформы»</w:t>
      </w:r>
    </w:p>
    <w:p w14:paraId="5C2F9A79" w14:textId="19D32FF1" w:rsidR="00CA0FE3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603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A6031">
        <w:rPr>
          <w:rFonts w:ascii="Times New Roman" w:hAnsi="Times New Roman" w:cs="Times New Roman"/>
          <w:sz w:val="28"/>
          <w:szCs w:val="28"/>
        </w:rPr>
        <w:t>. Корж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0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031">
        <w:rPr>
          <w:rFonts w:ascii="Times New Roman" w:hAnsi="Times New Roman" w:cs="Times New Roman"/>
          <w:sz w:val="28"/>
          <w:szCs w:val="28"/>
        </w:rPr>
        <w:t xml:space="preserve"> – главный врач ТО </w:t>
      </w:r>
      <w:proofErr w:type="spellStart"/>
      <w:r w:rsidRPr="002A603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2A6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0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A6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031">
        <w:rPr>
          <w:rFonts w:ascii="Times New Roman" w:hAnsi="Times New Roman" w:cs="Times New Roman"/>
          <w:sz w:val="28"/>
          <w:szCs w:val="28"/>
        </w:rPr>
        <w:t>Бокситогорском</w:t>
      </w:r>
      <w:proofErr w:type="gramEnd"/>
      <w:r w:rsidRPr="002A6031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14:paraId="716F4AF5" w14:textId="4A37FBB2" w:rsidR="002A6031" w:rsidRP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A6031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Южанина Е.М., </w:t>
      </w:r>
      <w:proofErr w:type="gramStart"/>
      <w:r w:rsidRPr="002A6031"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 w:rsidRPr="002A6031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0525176F" w14:textId="559B8486" w:rsid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031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60BFAE88" w14:textId="77777777" w:rsidR="002A6031" w:rsidRP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4979390" w14:textId="7203B731" w:rsid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="002C3748">
        <w:rPr>
          <w:rFonts w:ascii="Times New Roman" w:hAnsi="Times New Roman" w:cs="Times New Roman"/>
          <w:sz w:val="28"/>
          <w:szCs w:val="28"/>
        </w:rPr>
        <w:t xml:space="preserve"> предложил сначала рассмотреть вопросы № 10 и № 11, требующие присутствия, т.к. ему необходимо покинуть заседание в связи с производственной необходимостью. </w:t>
      </w:r>
    </w:p>
    <w:p w14:paraId="72526C42" w14:textId="419CE87B" w:rsid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Л.И.: </w:t>
      </w:r>
      <w:r w:rsidR="002C3748">
        <w:rPr>
          <w:rFonts w:ascii="Times New Roman" w:hAnsi="Times New Roman" w:cs="Times New Roman"/>
          <w:sz w:val="28"/>
          <w:szCs w:val="28"/>
        </w:rPr>
        <w:t>поставила на голосование перенос вопросов</w:t>
      </w:r>
      <w:r>
        <w:rPr>
          <w:rFonts w:ascii="Times New Roman" w:hAnsi="Times New Roman" w:cs="Times New Roman"/>
          <w:sz w:val="28"/>
          <w:szCs w:val="28"/>
        </w:rPr>
        <w:t xml:space="preserve"> № 10 и № 11</w:t>
      </w:r>
      <w:r w:rsidR="00E95CD4">
        <w:rPr>
          <w:rFonts w:ascii="Times New Roman" w:hAnsi="Times New Roman" w:cs="Times New Roman"/>
          <w:sz w:val="28"/>
          <w:szCs w:val="28"/>
        </w:rPr>
        <w:t>.</w:t>
      </w:r>
      <w:r w:rsidR="002C3748">
        <w:rPr>
          <w:rFonts w:ascii="Times New Roman" w:hAnsi="Times New Roman" w:cs="Times New Roman"/>
          <w:sz w:val="28"/>
          <w:szCs w:val="28"/>
        </w:rPr>
        <w:t xml:space="preserve"> Решение принято единогласно.</w:t>
      </w:r>
    </w:p>
    <w:p w14:paraId="177B0E24" w14:textId="77777777" w:rsid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B038000" w14:textId="4B4DD98E" w:rsidR="002A6031" w:rsidRP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A6031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proofErr w:type="gramStart"/>
      <w:r w:rsidRPr="002A6031">
        <w:rPr>
          <w:rFonts w:ascii="Times New Roman" w:hAnsi="Times New Roman" w:cs="Times New Roman"/>
          <w:sz w:val="28"/>
          <w:szCs w:val="28"/>
        </w:rPr>
        <w:t>размера базовой стоимости аренды одного квадратного метра нежилого помещения</w:t>
      </w:r>
      <w:proofErr w:type="gramEnd"/>
      <w:r w:rsidRPr="002A6031">
        <w:rPr>
          <w:rFonts w:ascii="Times New Roman" w:hAnsi="Times New Roman" w:cs="Times New Roman"/>
          <w:sz w:val="28"/>
          <w:szCs w:val="28"/>
        </w:rPr>
        <w:t>.</w:t>
      </w:r>
    </w:p>
    <w:p w14:paraId="30526A8D" w14:textId="4FC80542" w:rsidR="002A6031" w:rsidRP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603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A6031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0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031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</w:t>
      </w:r>
    </w:p>
    <w:p w14:paraId="64CE61F0" w14:textId="24832250" w:rsidR="002A6031" w:rsidRP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14:paraId="5C900F4D" w14:textId="7B7D960A" w:rsidR="002A6031" w:rsidRP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A6031">
        <w:rPr>
          <w:rFonts w:ascii="Times New Roman" w:hAnsi="Times New Roman" w:cs="Times New Roman"/>
          <w:sz w:val="28"/>
          <w:szCs w:val="28"/>
        </w:rPr>
        <w:tab/>
        <w:t xml:space="preserve">О внесении изменения в решение Совета депутатов МО «Город Пикалево» от 20 декабря 2012 года № 86 «Об арендной плате за земельные участки, находящиеся </w:t>
      </w:r>
      <w:r w:rsidRPr="002A6031">
        <w:rPr>
          <w:rFonts w:ascii="Times New Roman" w:hAnsi="Times New Roman" w:cs="Times New Roman"/>
          <w:sz w:val="28"/>
          <w:szCs w:val="28"/>
        </w:rPr>
        <w:lastRenderedPageBreak/>
        <w:t>в собственности муниципального образования «Город Пикалево» Бокситогорского района Ленинградской области».</w:t>
      </w:r>
    </w:p>
    <w:p w14:paraId="5EF04473" w14:textId="062069AF" w:rsid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603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A6031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0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031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</w:t>
      </w:r>
    </w:p>
    <w:p w14:paraId="55C81254" w14:textId="60212CF4" w:rsid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Е.В. </w:t>
      </w:r>
      <w:r w:rsidR="002C3748">
        <w:rPr>
          <w:rFonts w:ascii="Times New Roman" w:hAnsi="Times New Roman" w:cs="Times New Roman"/>
          <w:sz w:val="28"/>
          <w:szCs w:val="28"/>
        </w:rPr>
        <w:t xml:space="preserve">сообщила, что на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2C37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экономическому развитию и управлению муниципальной собственностью вопросы рассмотрены не были.</w:t>
      </w:r>
    </w:p>
    <w:p w14:paraId="0298B81A" w14:textId="2158861A" w:rsidR="002A6031" w:rsidRDefault="002A6031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М.И.: предл</w:t>
      </w:r>
      <w:r w:rsidR="002C3748">
        <w:rPr>
          <w:rFonts w:ascii="Times New Roman" w:hAnsi="Times New Roman" w:cs="Times New Roman"/>
          <w:sz w:val="28"/>
          <w:szCs w:val="28"/>
        </w:rPr>
        <w:t>ожила</w:t>
      </w:r>
      <w:r>
        <w:rPr>
          <w:rFonts w:ascii="Times New Roman" w:hAnsi="Times New Roman" w:cs="Times New Roman"/>
          <w:sz w:val="28"/>
          <w:szCs w:val="28"/>
        </w:rPr>
        <w:t xml:space="preserve"> перенести эти вопросы на следующее</w:t>
      </w:r>
      <w:r w:rsidR="004937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716">
        <w:rPr>
          <w:rFonts w:ascii="Times New Roman" w:hAnsi="Times New Roman" w:cs="Times New Roman"/>
          <w:sz w:val="28"/>
          <w:szCs w:val="28"/>
        </w:rPr>
        <w:t xml:space="preserve">внеочередное, </w:t>
      </w:r>
      <w:r>
        <w:rPr>
          <w:rFonts w:ascii="Times New Roman" w:hAnsi="Times New Roman" w:cs="Times New Roman"/>
          <w:sz w:val="28"/>
          <w:szCs w:val="28"/>
        </w:rPr>
        <w:t>заседание Совета депутатов, после того как их проработает комиссия.</w:t>
      </w:r>
    </w:p>
    <w:p w14:paraId="0CC96BB7" w14:textId="5F52E8B0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93716">
        <w:rPr>
          <w:rFonts w:ascii="Times New Roman" w:hAnsi="Times New Roman" w:cs="Times New Roman"/>
          <w:sz w:val="28"/>
          <w:szCs w:val="28"/>
        </w:rPr>
        <w:t>Голосовали: «за» - 10</w:t>
      </w:r>
      <w:r>
        <w:rPr>
          <w:rFonts w:ascii="Times New Roman" w:hAnsi="Times New Roman" w:cs="Times New Roman"/>
          <w:sz w:val="28"/>
          <w:szCs w:val="28"/>
        </w:rPr>
        <w:t>. Вопросы переносятся на следующее заседание Совета депутатов.</w:t>
      </w:r>
    </w:p>
    <w:p w14:paraId="369CE5BE" w14:textId="322AC861" w:rsidR="00493716" w:rsidRDefault="004F1FB9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разрешения главы МО «Город Пикалево» Гришкиной Л.И.,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покинул заседание Совета депутатов </w:t>
      </w:r>
      <w:r w:rsidRPr="004F1FB9">
        <w:rPr>
          <w:rFonts w:ascii="Times New Roman" w:hAnsi="Times New Roman" w:cs="Times New Roman"/>
          <w:sz w:val="28"/>
          <w:szCs w:val="28"/>
        </w:rPr>
        <w:t>в связи с производственной необходимостью.</w:t>
      </w:r>
      <w:bookmarkStart w:id="0" w:name="_GoBack"/>
      <w:bookmarkEnd w:id="0"/>
    </w:p>
    <w:p w14:paraId="045BF77F" w14:textId="77777777" w:rsidR="004F1FB9" w:rsidRDefault="004F1FB9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154F9F59" w14:textId="3D7262A1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93716"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ab/>
        <w:t>Об организации отдыха и занятости детей в летний период 2020 года.</w:t>
      </w:r>
    </w:p>
    <w:p w14:paraId="2AA0CC6F" w14:textId="4CF17F51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Покровкина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 xml:space="preserve"> – заведующий сектором по обеспечению деятельности </w:t>
      </w: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>.</w:t>
      </w:r>
    </w:p>
    <w:p w14:paraId="2B97F2BA" w14:textId="3ABC537D" w:rsid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>. Дупленко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 xml:space="preserve"> – ведущий специалист общего отдела.</w:t>
      </w:r>
    </w:p>
    <w:p w14:paraId="04806307" w14:textId="408B7212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93716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Южанина Е.М.,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1207DEA7" w14:textId="4C63BFEF" w:rsid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716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78C5AB15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91A8D0E" w14:textId="55C6CEA6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93716"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</w:t>
      </w:r>
      <w:proofErr w:type="gramStart"/>
      <w:r w:rsidRPr="00493716">
        <w:rPr>
          <w:rFonts w:ascii="Times New Roman" w:hAnsi="Times New Roman" w:cs="Times New Roman"/>
          <w:sz w:val="28"/>
          <w:szCs w:val="28"/>
        </w:rPr>
        <w:t xml:space="preserve">Ленинградская область, </w:t>
      </w: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Безымянная, д.8.</w:t>
      </w:r>
      <w:proofErr w:type="gramEnd"/>
    </w:p>
    <w:p w14:paraId="52413339" w14:textId="0F7C6CAE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</w:t>
      </w:r>
    </w:p>
    <w:p w14:paraId="0ABD94E6" w14:textId="2176E629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7, «воздержались» - 2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Е.В.)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A56EF72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A78538D" w14:textId="53F1763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93716"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</w:t>
      </w: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Гузеевская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>, участок 1.</w:t>
      </w:r>
    </w:p>
    <w:p w14:paraId="642CA4CE" w14:textId="5058ECF3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7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93716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3716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</w:t>
      </w:r>
    </w:p>
    <w:p w14:paraId="5A3BAF2E" w14:textId="60E42911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Южанина Е.М.</w:t>
      </w:r>
    </w:p>
    <w:p w14:paraId="701BDAEE" w14:textId="28044B43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8,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77AAD64B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FEBE26B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EBC6CD3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E896C80" w14:textId="34AE466A" w:rsidR="00085A14" w:rsidRPr="00085A14" w:rsidRDefault="00085A14" w:rsidP="00085A14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85A14"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</w:t>
      </w:r>
      <w:proofErr w:type="gramStart"/>
      <w:r w:rsidRPr="00085A14">
        <w:rPr>
          <w:rFonts w:ascii="Times New Roman" w:hAnsi="Times New Roman" w:cs="Times New Roman"/>
          <w:sz w:val="28"/>
          <w:szCs w:val="28"/>
        </w:rPr>
        <w:t xml:space="preserve">Ленинградская область,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Зеленая, д.18.</w:t>
      </w:r>
      <w:proofErr w:type="gramEnd"/>
    </w:p>
    <w:p w14:paraId="5DA7B0D2" w14:textId="33DEB7C7" w:rsidR="00493716" w:rsidRPr="00493716" w:rsidRDefault="00085A14" w:rsidP="00085A14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</w:t>
      </w:r>
    </w:p>
    <w:p w14:paraId="334A052A" w14:textId="31997527" w:rsidR="00493716" w:rsidRPr="00493716" w:rsidRDefault="00085A14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85A14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Ю.Н</w:t>
      </w:r>
    </w:p>
    <w:p w14:paraId="475A27B8" w14:textId="34230304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085A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  <w:r w:rsidR="00085A14">
        <w:rPr>
          <w:rFonts w:ascii="Times New Roman" w:hAnsi="Times New Roman" w:cs="Times New Roman"/>
          <w:sz w:val="28"/>
          <w:szCs w:val="28"/>
        </w:rPr>
        <w:t>, «воздержались» - 3 (</w:t>
      </w:r>
      <w:proofErr w:type="spellStart"/>
      <w:r w:rsidR="00085A14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085A14">
        <w:rPr>
          <w:rFonts w:ascii="Times New Roman" w:hAnsi="Times New Roman" w:cs="Times New Roman"/>
          <w:sz w:val="28"/>
          <w:szCs w:val="28"/>
        </w:rPr>
        <w:t xml:space="preserve"> К.Е., Южанина Е.М., </w:t>
      </w:r>
      <w:proofErr w:type="spellStart"/>
      <w:r w:rsidR="00085A14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085A14">
        <w:rPr>
          <w:rFonts w:ascii="Times New Roman" w:hAnsi="Times New Roman" w:cs="Times New Roman"/>
          <w:sz w:val="28"/>
          <w:szCs w:val="28"/>
        </w:rPr>
        <w:t xml:space="preserve"> Е.В.)</w:t>
      </w:r>
    </w:p>
    <w:p w14:paraId="68B299A1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6BCA2E3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F98E054" w14:textId="77777777" w:rsidR="002C3748" w:rsidRDefault="002C3748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9314828" w14:textId="293ED8AD" w:rsidR="00085A14" w:rsidRPr="00085A14" w:rsidRDefault="00085A14" w:rsidP="00085A14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85A14"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жилая зона «Новая Деревня», участок № 80/1.</w:t>
      </w:r>
    </w:p>
    <w:p w14:paraId="39B4D820" w14:textId="269B5B00" w:rsidR="00493716" w:rsidRPr="00493716" w:rsidRDefault="00085A14" w:rsidP="00085A14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</w:t>
      </w:r>
    </w:p>
    <w:p w14:paraId="56DF6D29" w14:textId="51B9B70A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085A14">
        <w:rPr>
          <w:rFonts w:ascii="Times New Roman" w:hAnsi="Times New Roman" w:cs="Times New Roman"/>
          <w:sz w:val="28"/>
          <w:szCs w:val="28"/>
        </w:rPr>
        <w:t>9.</w:t>
      </w:r>
    </w:p>
    <w:p w14:paraId="546BB1A8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28B6C39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0A3BC73E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47E07BC0" w14:textId="6DC755FF" w:rsidR="00085A14" w:rsidRPr="00085A14" w:rsidRDefault="00085A14" w:rsidP="00085A14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85A14"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жилая зона «Новая Деревня», участок № 80/4.</w:t>
      </w:r>
    </w:p>
    <w:p w14:paraId="325740FC" w14:textId="3CF2FC87" w:rsidR="00493716" w:rsidRPr="00493716" w:rsidRDefault="00085A14" w:rsidP="00085A14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</w:t>
      </w:r>
    </w:p>
    <w:p w14:paraId="79C399A6" w14:textId="3486FCC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085A14">
        <w:rPr>
          <w:rFonts w:ascii="Times New Roman" w:hAnsi="Times New Roman" w:cs="Times New Roman"/>
          <w:sz w:val="28"/>
          <w:szCs w:val="28"/>
        </w:rPr>
        <w:t>9.</w:t>
      </w:r>
    </w:p>
    <w:p w14:paraId="5FEA786D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11AE8DB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864C482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715DD69" w14:textId="4797ACCA" w:rsidR="00085A14" w:rsidRPr="00085A14" w:rsidRDefault="00085A14" w:rsidP="00085A14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085A14"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ab/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Восточная </w:t>
      </w: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>, проезд Вокзальный, участок 3А.</w:t>
      </w:r>
    </w:p>
    <w:p w14:paraId="2CD39B93" w14:textId="38E6A9EB" w:rsidR="00493716" w:rsidRPr="00493716" w:rsidRDefault="00085A14" w:rsidP="00085A14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5A1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85A14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5A14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</w:t>
      </w:r>
    </w:p>
    <w:p w14:paraId="67C65B38" w14:textId="2D38EAE0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085A14">
        <w:rPr>
          <w:rFonts w:ascii="Times New Roman" w:hAnsi="Times New Roman" w:cs="Times New Roman"/>
          <w:sz w:val="28"/>
          <w:szCs w:val="28"/>
        </w:rPr>
        <w:t>9.</w:t>
      </w:r>
    </w:p>
    <w:p w14:paraId="3FA667B5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DE567F6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2BBE337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408A3577" w14:textId="77777777" w:rsidR="00E25BFA" w:rsidRPr="00E25BFA" w:rsidRDefault="00E25BFA" w:rsidP="00E25B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BFA">
        <w:rPr>
          <w:rFonts w:ascii="Times New Roman" w:hAnsi="Times New Roman" w:cs="Times New Roman"/>
          <w:sz w:val="28"/>
          <w:szCs w:val="28"/>
        </w:rPr>
        <w:t>12.</w:t>
      </w:r>
      <w:r w:rsidRPr="00E25BFA">
        <w:rPr>
          <w:rFonts w:ascii="Times New Roman" w:hAnsi="Times New Roman" w:cs="Times New Roman"/>
          <w:sz w:val="28"/>
          <w:szCs w:val="28"/>
        </w:rPr>
        <w:tab/>
        <w:t>Об утверждении Плана приватизации имущества муниципального образования «Город Пикалево» Бокситогорского района Ленинградской области на 2021 год.</w:t>
      </w:r>
    </w:p>
    <w:p w14:paraId="6D089303" w14:textId="67FFEDEB" w:rsidR="00493716" w:rsidRPr="00493716" w:rsidRDefault="00E25BFA" w:rsidP="00E25B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5BF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25BFA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5B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5BFA">
        <w:rPr>
          <w:rFonts w:ascii="Times New Roman" w:hAnsi="Times New Roman" w:cs="Times New Roman"/>
          <w:sz w:val="28"/>
          <w:szCs w:val="28"/>
        </w:rPr>
        <w:t xml:space="preserve"> – заведующий отделом управления муниципальным имуществом.</w:t>
      </w:r>
    </w:p>
    <w:p w14:paraId="14D24713" w14:textId="1FAC94B8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E25BFA">
        <w:rPr>
          <w:rFonts w:ascii="Times New Roman" w:hAnsi="Times New Roman" w:cs="Times New Roman"/>
          <w:sz w:val="28"/>
          <w:szCs w:val="28"/>
        </w:rPr>
        <w:t>8, 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25BFA">
        <w:rPr>
          <w:rFonts w:ascii="Times New Roman" w:hAnsi="Times New Roman" w:cs="Times New Roman"/>
          <w:sz w:val="28"/>
          <w:szCs w:val="28"/>
        </w:rPr>
        <w:t>оздержались</w:t>
      </w:r>
      <w:r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61FD5D5F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FF3EB90" w14:textId="7777777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7CFCD8B7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B12E3A3" w14:textId="1C0EF55F" w:rsidR="00493716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25BFA">
        <w:rPr>
          <w:rFonts w:ascii="Times New Roman" w:hAnsi="Times New Roman" w:cs="Times New Roman"/>
          <w:sz w:val="28"/>
          <w:szCs w:val="28"/>
        </w:rPr>
        <w:t>Слушали: разное</w:t>
      </w:r>
    </w:p>
    <w:p w14:paraId="04E7EF1E" w14:textId="243A72C4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Л.И.: поздрав</w:t>
      </w:r>
      <w:r w:rsidR="002C3748">
        <w:rPr>
          <w:rFonts w:ascii="Times New Roman" w:hAnsi="Times New Roman" w:cs="Times New Roman"/>
          <w:sz w:val="28"/>
          <w:szCs w:val="28"/>
        </w:rPr>
        <w:t>ила</w:t>
      </w:r>
      <w:r>
        <w:rPr>
          <w:rFonts w:ascii="Times New Roman" w:hAnsi="Times New Roman" w:cs="Times New Roman"/>
          <w:sz w:val="28"/>
          <w:szCs w:val="28"/>
        </w:rPr>
        <w:t xml:space="preserve"> с Днем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2410D007" w14:textId="480A8E53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С.Ю.: уличное освещение. </w:t>
      </w:r>
      <w:r w:rsidRPr="00E25BFA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 w:rsidRPr="00E25BFA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E25BFA">
        <w:rPr>
          <w:rFonts w:ascii="Times New Roman" w:hAnsi="Times New Roman" w:cs="Times New Roman"/>
          <w:sz w:val="28"/>
          <w:szCs w:val="28"/>
        </w:rPr>
        <w:t xml:space="preserve"> Ю.Н</w:t>
      </w:r>
      <w:r>
        <w:rPr>
          <w:rFonts w:ascii="Times New Roman" w:hAnsi="Times New Roman" w:cs="Times New Roman"/>
          <w:sz w:val="28"/>
          <w:szCs w:val="28"/>
        </w:rPr>
        <w:t>, Соловьева Е.А.</w:t>
      </w:r>
    </w:p>
    <w:p w14:paraId="6DD2D516" w14:textId="253C7010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Дмитриев В.Е.: отопление. </w:t>
      </w:r>
      <w:r w:rsidRPr="00E25BFA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r>
        <w:rPr>
          <w:rFonts w:ascii="Times New Roman" w:hAnsi="Times New Roman" w:cs="Times New Roman"/>
          <w:sz w:val="28"/>
          <w:szCs w:val="28"/>
        </w:rPr>
        <w:t xml:space="preserve">Садовников Д.Н., Соловьева Е.А., Софьина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Южанина Е.М.</w:t>
      </w:r>
    </w:p>
    <w:p w14:paraId="52DF206D" w14:textId="69518566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Южанина Е.М.: работа муниципальной аптеки, капитальный ремонт домов, по формированию бюджета на следующий год.</w:t>
      </w:r>
    </w:p>
    <w:p w14:paraId="6BA663DA" w14:textId="5F5E4881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Базарова М.И.: дорога к садоводству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F107067" w14:textId="5E4F64B3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Л.И.: занятие муниципальной школы 15 октября.</w:t>
      </w:r>
    </w:p>
    <w:p w14:paraId="74B4FCB3" w14:textId="579661A9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С.Ю.: дорога на ул. Набережная.</w:t>
      </w:r>
    </w:p>
    <w:p w14:paraId="0CD16182" w14:textId="6B7AF796" w:rsidR="00E25BFA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Южанина Е.М.: работа по программе «Комфортная среда»,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84F0B8D" w14:textId="71518644" w:rsidR="00E25BFA" w:rsidRPr="00493716" w:rsidRDefault="00E25BFA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Е.В.: </w:t>
      </w:r>
      <w:r w:rsidR="002C3748">
        <w:rPr>
          <w:rFonts w:ascii="Times New Roman" w:hAnsi="Times New Roman" w:cs="Times New Roman"/>
          <w:sz w:val="28"/>
          <w:szCs w:val="28"/>
        </w:rPr>
        <w:t xml:space="preserve">предложила </w:t>
      </w:r>
      <w:r>
        <w:rPr>
          <w:rFonts w:ascii="Times New Roman" w:hAnsi="Times New Roman" w:cs="Times New Roman"/>
          <w:sz w:val="28"/>
          <w:szCs w:val="28"/>
        </w:rPr>
        <w:t xml:space="preserve">начало заседания Совета депутатов перенести на 16.00 час. </w:t>
      </w:r>
      <w:r w:rsidR="00E95CD4">
        <w:rPr>
          <w:rFonts w:ascii="Times New Roman" w:hAnsi="Times New Roman" w:cs="Times New Roman"/>
          <w:sz w:val="28"/>
          <w:szCs w:val="28"/>
        </w:rPr>
        <w:t>Голосовали: «за» - 8. Решение принято: начало заседания в 16.00 час.</w:t>
      </w:r>
    </w:p>
    <w:p w14:paraId="6EB3A121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C3962AD" w14:textId="77777777" w:rsidR="00493716" w:rsidRPr="00493716" w:rsidRDefault="00493716" w:rsidP="00493716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BCF44F8" w14:textId="77777777" w:rsidR="00F5338E" w:rsidRDefault="00F5338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9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0CF5A" w14:textId="77777777" w:rsidR="002C3748" w:rsidRDefault="002C3748" w:rsidP="005641DB">
      <w:r>
        <w:separator/>
      </w:r>
    </w:p>
  </w:endnote>
  <w:endnote w:type="continuationSeparator" w:id="0">
    <w:p w14:paraId="55364F35" w14:textId="77777777" w:rsidR="002C3748" w:rsidRDefault="002C3748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2C3748" w:rsidRDefault="002C374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FB9">
          <w:rPr>
            <w:noProof/>
          </w:rPr>
          <w:t>5</w:t>
        </w:r>
        <w:r>
          <w:fldChar w:fldCharType="end"/>
        </w:r>
      </w:p>
    </w:sdtContent>
  </w:sdt>
  <w:p w14:paraId="360CFE8F" w14:textId="77777777" w:rsidR="002C3748" w:rsidRDefault="002C37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765CC" w14:textId="77777777" w:rsidR="002C3748" w:rsidRDefault="002C3748" w:rsidP="005641DB">
      <w:r>
        <w:separator/>
      </w:r>
    </w:p>
  </w:footnote>
  <w:footnote w:type="continuationSeparator" w:id="0">
    <w:p w14:paraId="21ACE251" w14:textId="77777777" w:rsidR="002C3748" w:rsidRDefault="002C3748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34"/>
  </w:num>
  <w:num w:numId="5">
    <w:abstractNumId w:val="17"/>
  </w:num>
  <w:num w:numId="6">
    <w:abstractNumId w:val="24"/>
  </w:num>
  <w:num w:numId="7">
    <w:abstractNumId w:val="28"/>
  </w:num>
  <w:num w:numId="8">
    <w:abstractNumId w:val="26"/>
  </w:num>
  <w:num w:numId="9">
    <w:abstractNumId w:val="4"/>
  </w:num>
  <w:num w:numId="10">
    <w:abstractNumId w:val="29"/>
  </w:num>
  <w:num w:numId="11">
    <w:abstractNumId w:val="11"/>
  </w:num>
  <w:num w:numId="12">
    <w:abstractNumId w:val="33"/>
  </w:num>
  <w:num w:numId="13">
    <w:abstractNumId w:val="23"/>
  </w:num>
  <w:num w:numId="14">
    <w:abstractNumId w:val="13"/>
  </w:num>
  <w:num w:numId="15">
    <w:abstractNumId w:val="0"/>
  </w:num>
  <w:num w:numId="16">
    <w:abstractNumId w:val="22"/>
  </w:num>
  <w:num w:numId="17">
    <w:abstractNumId w:val="15"/>
  </w:num>
  <w:num w:numId="18">
    <w:abstractNumId w:val="7"/>
  </w:num>
  <w:num w:numId="19">
    <w:abstractNumId w:val="16"/>
  </w:num>
  <w:num w:numId="20">
    <w:abstractNumId w:val="14"/>
  </w:num>
  <w:num w:numId="21">
    <w:abstractNumId w:val="31"/>
  </w:num>
  <w:num w:numId="22">
    <w:abstractNumId w:val="3"/>
  </w:num>
  <w:num w:numId="23">
    <w:abstractNumId w:val="32"/>
  </w:num>
  <w:num w:numId="24">
    <w:abstractNumId w:val="6"/>
  </w:num>
  <w:num w:numId="25">
    <w:abstractNumId w:val="9"/>
  </w:num>
  <w:num w:numId="26">
    <w:abstractNumId w:val="30"/>
  </w:num>
  <w:num w:numId="27">
    <w:abstractNumId w:val="25"/>
  </w:num>
  <w:num w:numId="28">
    <w:abstractNumId w:val="10"/>
  </w:num>
  <w:num w:numId="29">
    <w:abstractNumId w:val="27"/>
  </w:num>
  <w:num w:numId="30">
    <w:abstractNumId w:val="18"/>
  </w:num>
  <w:num w:numId="31">
    <w:abstractNumId w:val="19"/>
  </w:num>
  <w:num w:numId="32">
    <w:abstractNumId w:val="5"/>
  </w:num>
  <w:num w:numId="33">
    <w:abstractNumId w:val="8"/>
  </w:num>
  <w:num w:numId="34">
    <w:abstractNumId w:val="21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C3748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2CF4"/>
    <w:rsid w:val="00A63503"/>
    <w:rsid w:val="00A77D6C"/>
    <w:rsid w:val="00A845AA"/>
    <w:rsid w:val="00A92CBA"/>
    <w:rsid w:val="00A967BF"/>
    <w:rsid w:val="00AA04CD"/>
    <w:rsid w:val="00AB090E"/>
    <w:rsid w:val="00AD15C4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338E"/>
    <w:rsid w:val="00F57564"/>
    <w:rsid w:val="00F60B0B"/>
    <w:rsid w:val="00F612F8"/>
    <w:rsid w:val="00F718E5"/>
    <w:rsid w:val="00F75147"/>
    <w:rsid w:val="00F803FD"/>
    <w:rsid w:val="00FA2106"/>
    <w:rsid w:val="00FA51BF"/>
    <w:rsid w:val="00FA5427"/>
    <w:rsid w:val="00FA64D7"/>
    <w:rsid w:val="00FA7827"/>
    <w:rsid w:val="00FB0AFB"/>
    <w:rsid w:val="00FB667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CE9C4-7FCB-40F9-9967-C78B4EC4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1190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15</cp:revision>
  <cp:lastPrinted>2020-09-22T12:16:00Z</cp:lastPrinted>
  <dcterms:created xsi:type="dcterms:W3CDTF">2020-06-24T18:15:00Z</dcterms:created>
  <dcterms:modified xsi:type="dcterms:W3CDTF">2020-09-22T12:19:00Z</dcterms:modified>
</cp:coreProperties>
</file>