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F476B8">
        <w:rPr>
          <w:highlight w:val="yellow"/>
        </w:rPr>
        <w:t>5</w:t>
      </w:r>
      <w:r w:rsidR="007507C4" w:rsidRPr="00E8017C">
        <w:rPr>
          <w:highlight w:val="yellow"/>
        </w:rPr>
        <w:t>/Постановления</w:t>
      </w:r>
      <w:r w:rsidR="007507C4" w:rsidRPr="007507C4">
        <w:rPr>
          <w:highlight w:val="yellow"/>
        </w:rPr>
        <w:t>/</w:t>
      </w:r>
      <w:r w:rsidR="007507C4" w:rsidRPr="009B03DB">
        <w:rPr>
          <w:highlight w:val="yellow"/>
        </w:rPr>
        <w:t xml:space="preserve">ПРОЕКТ </w:t>
      </w:r>
      <w:r w:rsidR="009B03DB" w:rsidRPr="009B03DB">
        <w:rPr>
          <w:highlight w:val="yellow"/>
        </w:rPr>
        <w:t>ввод магазины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7507C4" w:rsidRDefault="007507C4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9B03DB">
        <w:rPr>
          <w:sz w:val="28"/>
          <w:szCs w:val="28"/>
        </w:rPr>
        <w:t>апреля</w:t>
      </w:r>
      <w:r w:rsidR="00847BB6">
        <w:rPr>
          <w:sz w:val="28"/>
          <w:szCs w:val="28"/>
        </w:rPr>
        <w:t xml:space="preserve"> </w:t>
      </w:r>
      <w:r w:rsidR="001B43AA">
        <w:rPr>
          <w:sz w:val="28"/>
          <w:szCs w:val="28"/>
        </w:rPr>
        <w:t>202</w:t>
      </w:r>
      <w:r w:rsidR="00F476B8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F02B4D" w:rsidRDefault="00FB5530" w:rsidP="00AC128F">
      <w:pPr>
        <w:pStyle w:val="af2"/>
        <w:jc w:val="center"/>
        <w:rPr>
          <w:b/>
          <w:bCs/>
          <w:sz w:val="28"/>
          <w:szCs w:val="28"/>
        </w:rPr>
      </w:pPr>
      <w:r w:rsidRPr="003E714B">
        <w:rPr>
          <w:b/>
          <w:bCs/>
          <w:sz w:val="28"/>
          <w:szCs w:val="28"/>
        </w:rPr>
        <w:t>О</w:t>
      </w:r>
      <w:r w:rsidR="00AC128F">
        <w:rPr>
          <w:b/>
          <w:bCs/>
          <w:sz w:val="28"/>
          <w:szCs w:val="28"/>
        </w:rPr>
        <w:t xml:space="preserve"> внесении изменений в постановление администрации</w:t>
      </w:r>
    </w:p>
    <w:p w:rsidR="005F7EEB" w:rsidRPr="005F7EEB" w:rsidRDefault="00E97E85" w:rsidP="00D927F9">
      <w:pPr>
        <w:pStyle w:val="af2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</w:t>
      </w:r>
      <w:r w:rsidR="00436303">
        <w:rPr>
          <w:b/>
          <w:bCs/>
          <w:sz w:val="28"/>
          <w:szCs w:val="28"/>
        </w:rPr>
        <w:t xml:space="preserve"> 10</w:t>
      </w:r>
      <w:r w:rsidR="00F834CE">
        <w:rPr>
          <w:b/>
          <w:bCs/>
          <w:sz w:val="28"/>
          <w:szCs w:val="28"/>
        </w:rPr>
        <w:t xml:space="preserve"> </w:t>
      </w:r>
      <w:r w:rsidR="00436303">
        <w:rPr>
          <w:b/>
          <w:bCs/>
          <w:sz w:val="28"/>
          <w:szCs w:val="28"/>
        </w:rPr>
        <w:t>января 2023 года № 1</w:t>
      </w:r>
      <w:r w:rsidR="00AC128F">
        <w:rPr>
          <w:b/>
          <w:bCs/>
          <w:sz w:val="28"/>
          <w:szCs w:val="28"/>
        </w:rPr>
        <w:t xml:space="preserve"> </w:t>
      </w:r>
      <w:r w:rsidR="00F834CE">
        <w:rPr>
          <w:b/>
          <w:bCs/>
          <w:sz w:val="28"/>
          <w:szCs w:val="28"/>
        </w:rPr>
        <w:t>«</w:t>
      </w:r>
      <w:r w:rsidR="00436303" w:rsidRPr="00436303">
        <w:rPr>
          <w:b/>
          <w:bCs/>
          <w:sz w:val="28"/>
          <w:szCs w:val="28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«Выдача разрешения на ввод объекта в эксплуатацию, внесение изменений в разрешение</w:t>
      </w:r>
      <w:r w:rsidR="00436303">
        <w:rPr>
          <w:b/>
          <w:bCs/>
          <w:sz w:val="28"/>
          <w:szCs w:val="28"/>
        </w:rPr>
        <w:t xml:space="preserve"> на ввод объекта в эксплуатацию</w:t>
      </w:r>
      <w:r w:rsidR="00B62F98" w:rsidRPr="00B62F98">
        <w:rPr>
          <w:b/>
          <w:bCs/>
          <w:sz w:val="28"/>
          <w:szCs w:val="28"/>
        </w:rPr>
        <w:t>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1B43AA" w:rsidP="00D3316E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 w:rsidR="00B62F98"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</w:t>
      </w:r>
      <w:r w:rsidR="00BE3646">
        <w:rPr>
          <w:sz w:val="28"/>
          <w:szCs w:val="28"/>
        </w:rPr>
        <w:t>и от 24 марта 2022 года № 226)</w:t>
      </w:r>
      <w:r>
        <w:rPr>
          <w:sz w:val="28"/>
          <w:szCs w:val="28"/>
        </w:rPr>
        <w:t xml:space="preserve">, </w:t>
      </w:r>
      <w:r w:rsidRPr="001B43AA">
        <w:rPr>
          <w:sz w:val="28"/>
          <w:szCs w:val="28"/>
        </w:rPr>
        <w:t>администрация постановляет:</w:t>
      </w:r>
    </w:p>
    <w:p w:rsidR="00D57959" w:rsidRDefault="00FB5530" w:rsidP="00D3316E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9B5AF7">
        <w:rPr>
          <w:sz w:val="28"/>
          <w:szCs w:val="28"/>
        </w:rPr>
        <w:t>1.</w:t>
      </w:r>
      <w:r w:rsidRPr="009B5AF7">
        <w:rPr>
          <w:sz w:val="28"/>
          <w:szCs w:val="28"/>
        </w:rPr>
        <w:tab/>
      </w:r>
      <w:r w:rsidR="007D0FC9" w:rsidRPr="009B5AF7">
        <w:rPr>
          <w:sz w:val="28"/>
          <w:szCs w:val="28"/>
        </w:rPr>
        <w:t>Внести изменени</w:t>
      </w:r>
      <w:r w:rsidR="003B2A33">
        <w:rPr>
          <w:sz w:val="28"/>
          <w:szCs w:val="28"/>
        </w:rPr>
        <w:t>я в постановление администрации</w:t>
      </w:r>
      <w:r w:rsidR="00143EBB" w:rsidRPr="00143EBB">
        <w:rPr>
          <w:bCs/>
          <w:sz w:val="28"/>
          <w:szCs w:val="28"/>
        </w:rPr>
        <w:t xml:space="preserve"> </w:t>
      </w:r>
      <w:r w:rsidR="00887FDA">
        <w:rPr>
          <w:bCs/>
          <w:sz w:val="28"/>
          <w:szCs w:val="28"/>
        </w:rPr>
        <w:t>от 10</w:t>
      </w:r>
      <w:r w:rsidR="00C745E5" w:rsidRPr="00C745E5">
        <w:rPr>
          <w:bCs/>
          <w:sz w:val="28"/>
          <w:szCs w:val="28"/>
        </w:rPr>
        <w:t xml:space="preserve"> </w:t>
      </w:r>
      <w:r w:rsidR="00887FDA">
        <w:rPr>
          <w:bCs/>
          <w:sz w:val="28"/>
          <w:szCs w:val="28"/>
        </w:rPr>
        <w:t>январ</w:t>
      </w:r>
      <w:r w:rsidR="00B62F98">
        <w:rPr>
          <w:bCs/>
          <w:sz w:val="28"/>
          <w:szCs w:val="28"/>
        </w:rPr>
        <w:t>я 202</w:t>
      </w:r>
      <w:r w:rsidR="00887FDA">
        <w:rPr>
          <w:bCs/>
          <w:sz w:val="28"/>
          <w:szCs w:val="28"/>
        </w:rPr>
        <w:t>3 года № 1</w:t>
      </w:r>
      <w:r w:rsidR="00C745E5" w:rsidRPr="00C745E5">
        <w:rPr>
          <w:bCs/>
          <w:sz w:val="28"/>
          <w:szCs w:val="28"/>
        </w:rPr>
        <w:t xml:space="preserve"> «</w:t>
      </w:r>
      <w:r w:rsidR="00887FDA" w:rsidRPr="00887FDA">
        <w:rPr>
          <w:bCs/>
          <w:sz w:val="28"/>
          <w:szCs w:val="28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«Выдача разрешения на ввод объекта в эксплуатацию, внесение изменений в разрешение</w:t>
      </w:r>
      <w:r w:rsidR="00887FDA">
        <w:rPr>
          <w:bCs/>
          <w:sz w:val="28"/>
          <w:szCs w:val="28"/>
        </w:rPr>
        <w:t xml:space="preserve"> на ввод объекта в эксплуатацию</w:t>
      </w:r>
      <w:r w:rsidR="00EB4C57" w:rsidRPr="00EB4C57">
        <w:rPr>
          <w:bCs/>
          <w:sz w:val="28"/>
          <w:szCs w:val="28"/>
        </w:rPr>
        <w:t>»</w:t>
      </w:r>
      <w:r w:rsidR="00EB4C57">
        <w:rPr>
          <w:bCs/>
          <w:sz w:val="28"/>
          <w:szCs w:val="28"/>
        </w:rPr>
        <w:t xml:space="preserve"> </w:t>
      </w:r>
      <w:r w:rsidR="00B62F98" w:rsidRPr="00B62F98">
        <w:rPr>
          <w:bCs/>
          <w:sz w:val="28"/>
          <w:szCs w:val="28"/>
        </w:rPr>
        <w:t xml:space="preserve">(с изменениями, внесенными постановлениями </w:t>
      </w:r>
      <w:r w:rsidR="00887FDA" w:rsidRPr="00887FDA">
        <w:rPr>
          <w:bCs/>
          <w:sz w:val="28"/>
          <w:szCs w:val="28"/>
        </w:rPr>
        <w:t>от 13 апреля 2023 года №</w:t>
      </w:r>
      <w:r w:rsidR="00BE3646">
        <w:rPr>
          <w:bCs/>
          <w:sz w:val="28"/>
          <w:szCs w:val="28"/>
        </w:rPr>
        <w:t xml:space="preserve"> </w:t>
      </w:r>
      <w:r w:rsidR="00887FDA" w:rsidRPr="00887FDA">
        <w:rPr>
          <w:bCs/>
          <w:sz w:val="28"/>
          <w:szCs w:val="28"/>
        </w:rPr>
        <w:t>254</w:t>
      </w:r>
      <w:r w:rsidR="00887FDA">
        <w:rPr>
          <w:bCs/>
          <w:sz w:val="28"/>
          <w:szCs w:val="28"/>
        </w:rPr>
        <w:t xml:space="preserve">, </w:t>
      </w:r>
      <w:r w:rsidR="00887FDA" w:rsidRPr="00887FDA">
        <w:rPr>
          <w:bCs/>
          <w:sz w:val="28"/>
          <w:szCs w:val="28"/>
        </w:rPr>
        <w:t>от 25 июля 2023 года №</w:t>
      </w:r>
      <w:r w:rsidR="00BE3646">
        <w:rPr>
          <w:bCs/>
          <w:sz w:val="28"/>
          <w:szCs w:val="28"/>
        </w:rPr>
        <w:t xml:space="preserve"> </w:t>
      </w:r>
      <w:r w:rsidR="00887FDA" w:rsidRPr="00887FDA">
        <w:rPr>
          <w:bCs/>
          <w:sz w:val="28"/>
          <w:szCs w:val="28"/>
        </w:rPr>
        <w:t>488</w:t>
      </w:r>
      <w:r w:rsidR="00887FDA">
        <w:rPr>
          <w:bCs/>
          <w:sz w:val="28"/>
          <w:szCs w:val="28"/>
        </w:rPr>
        <w:t xml:space="preserve">, </w:t>
      </w:r>
      <w:r w:rsidR="00887FDA" w:rsidRPr="00887FDA">
        <w:rPr>
          <w:bCs/>
          <w:sz w:val="28"/>
          <w:szCs w:val="28"/>
        </w:rPr>
        <w:t>от 9 января 2024 года №</w:t>
      </w:r>
      <w:r w:rsidR="00BE3646">
        <w:rPr>
          <w:bCs/>
          <w:sz w:val="28"/>
          <w:szCs w:val="28"/>
        </w:rPr>
        <w:t xml:space="preserve"> </w:t>
      </w:r>
      <w:r w:rsidR="00887FDA" w:rsidRPr="00887FDA">
        <w:rPr>
          <w:bCs/>
          <w:sz w:val="28"/>
          <w:szCs w:val="28"/>
        </w:rPr>
        <w:t>4</w:t>
      </w:r>
      <w:r w:rsidR="00BE3646">
        <w:rPr>
          <w:bCs/>
          <w:sz w:val="28"/>
          <w:szCs w:val="28"/>
        </w:rPr>
        <w:t>, от 7 мая 2024 года № 314</w:t>
      </w:r>
      <w:r w:rsidR="00B62F98" w:rsidRPr="00B62F98">
        <w:rPr>
          <w:bCs/>
          <w:sz w:val="28"/>
          <w:szCs w:val="28"/>
        </w:rPr>
        <w:t>)</w:t>
      </w:r>
      <w:r w:rsidR="00B62F98">
        <w:rPr>
          <w:bCs/>
          <w:sz w:val="28"/>
          <w:szCs w:val="28"/>
        </w:rPr>
        <w:t xml:space="preserve"> </w:t>
      </w:r>
      <w:r w:rsidR="007D0FC9">
        <w:rPr>
          <w:bCs/>
          <w:sz w:val="28"/>
          <w:szCs w:val="28"/>
        </w:rPr>
        <w:t>и</w:t>
      </w:r>
      <w:r w:rsidR="007D0FC9">
        <w:rPr>
          <w:sz w:val="28"/>
          <w:szCs w:val="28"/>
        </w:rPr>
        <w:t xml:space="preserve"> в А</w:t>
      </w:r>
      <w:r w:rsidR="007D0FC9" w:rsidRPr="009B5AF7">
        <w:rPr>
          <w:sz w:val="28"/>
          <w:szCs w:val="28"/>
        </w:rPr>
        <w:t xml:space="preserve">дминистративный регламент </w:t>
      </w:r>
      <w:r w:rsidR="007D0FC9" w:rsidRPr="007D0FC9">
        <w:rPr>
          <w:sz w:val="28"/>
          <w:szCs w:val="28"/>
        </w:rPr>
        <w:t>по предоставлению муниципальной у</w:t>
      </w:r>
      <w:r w:rsidR="005A5E8C">
        <w:rPr>
          <w:sz w:val="28"/>
          <w:szCs w:val="28"/>
        </w:rPr>
        <w:t xml:space="preserve">слуги </w:t>
      </w:r>
      <w:r w:rsidR="00D927F9" w:rsidRPr="00D927F9">
        <w:rPr>
          <w:sz w:val="28"/>
          <w:szCs w:val="28"/>
        </w:rPr>
        <w:t>«</w:t>
      </w:r>
      <w:r w:rsidR="00887FDA" w:rsidRPr="00887FD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EB4C57" w:rsidRPr="00EB4C57">
        <w:rPr>
          <w:sz w:val="28"/>
          <w:szCs w:val="28"/>
        </w:rPr>
        <w:t>»</w:t>
      </w:r>
      <w:r w:rsidR="00C745E5" w:rsidRPr="00C745E5">
        <w:rPr>
          <w:sz w:val="28"/>
          <w:szCs w:val="28"/>
        </w:rPr>
        <w:t xml:space="preserve"> </w:t>
      </w:r>
      <w:r w:rsidR="007D0FC9">
        <w:rPr>
          <w:sz w:val="28"/>
          <w:szCs w:val="28"/>
        </w:rPr>
        <w:t>(приложение):</w:t>
      </w:r>
    </w:p>
    <w:p w:rsidR="00116913" w:rsidRDefault="007F1066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57959">
        <w:rPr>
          <w:sz w:val="28"/>
          <w:szCs w:val="28"/>
        </w:rPr>
        <w:t xml:space="preserve">. </w:t>
      </w:r>
      <w:r w:rsidR="00E764B1">
        <w:rPr>
          <w:sz w:val="28"/>
          <w:szCs w:val="28"/>
        </w:rPr>
        <w:t>Второй абзац пункта 1.1</w:t>
      </w:r>
      <w:r w:rsidR="00116913" w:rsidRPr="00116913"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764B1">
        <w:rPr>
          <w:sz w:val="28"/>
          <w:szCs w:val="28"/>
        </w:rPr>
        <w:t>Административный регламент предоставления муниципальной услуги по выдаче разрешения на ввод объекта в эксплуатацию, внесению изменений в разрешение на ввод объекта в эксплуатацию (далее – Административный регламент, муниципальная услуга)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выполнения.</w:t>
      </w:r>
      <w:r>
        <w:rPr>
          <w:sz w:val="28"/>
          <w:szCs w:val="28"/>
        </w:rPr>
        <w:t>»;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Пункт 2.2.1 Административного регламента изложить в следующей редакции: 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764B1">
        <w:rPr>
          <w:sz w:val="28"/>
          <w:szCs w:val="28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ГБУ ЛО «МФЦ»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r>
        <w:rPr>
          <w:sz w:val="28"/>
          <w:szCs w:val="28"/>
        </w:rPr>
        <w:t>»;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73D1A">
        <w:rPr>
          <w:sz w:val="28"/>
          <w:szCs w:val="28"/>
        </w:rPr>
        <w:t>Подпункт 2</w:t>
      </w:r>
      <w:r>
        <w:rPr>
          <w:sz w:val="28"/>
          <w:szCs w:val="28"/>
        </w:rPr>
        <w:t xml:space="preserve"> пункта 2.2.2 Административного регламента изложить в следующей редакции: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764B1"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  <w:r>
        <w:rPr>
          <w:sz w:val="28"/>
          <w:szCs w:val="28"/>
        </w:rPr>
        <w:t>»;</w:t>
      </w:r>
    </w:p>
    <w:p w:rsidR="00E764B1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пункте 2.4 Административного регламента слова «(регистрации)» </w:t>
      </w:r>
      <w:r w:rsidR="00A73D1A">
        <w:rPr>
          <w:sz w:val="28"/>
          <w:szCs w:val="28"/>
        </w:rPr>
        <w:t>исключить;</w:t>
      </w:r>
    </w:p>
    <w:p w:rsidR="00E764B1" w:rsidRPr="00116913" w:rsidRDefault="00E764B1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Пункт 2.6.1 Административного регламента изложить в следующей редакции  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E764B1">
        <w:rPr>
          <w:rFonts w:ascii="Times New Roman" w:hAnsi="Times New Roman"/>
          <w:iCs/>
          <w:sz w:val="28"/>
          <w:szCs w:val="28"/>
        </w:rPr>
        <w:t>2.6.1. Исчерпывающий перечень документов, необходимых в соответствии с законодательными или иными нормативными правовыми актами для получения разрешения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участках), подлежащих представлению заявителем: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а) заявление о выдаче разрешения на ввод объекта в эксплуатацию, о внесении изменений в разрешение на ввод объекта в эксплуатацию по форме согласно Приложению 1 к настоящему Административному регламенту;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В случае личного обращения в ГБУ ЛО «МФЦ» заявление заполняется при помощи технических средств или от руки разборчиво (печатными буквами) заявителем собственноручно либо специалистом ГБУ ЛО «МФЦ». Не допускается исправления ошибок путем зачеркивания или с помощью корректирующих средств.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В случае представления заявления в электронной форме посредством ЕПГУ заявление заполняется путем внесения соответствующих сведений в интерактивную форму на ЕПГУ;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МФЦ. 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lastRenderedPageBreak/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г)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ОМСУ либо подведомственных государственным органам или ОМСУ организаций).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В случае получения от </w:t>
      </w:r>
      <w:proofErr w:type="spellStart"/>
      <w:r w:rsidRPr="00E764B1">
        <w:rPr>
          <w:rFonts w:ascii="Times New Roman" w:hAnsi="Times New Roman"/>
          <w:iCs/>
          <w:sz w:val="28"/>
          <w:szCs w:val="28"/>
        </w:rPr>
        <w:t>ресурсоснабжающей</w:t>
      </w:r>
      <w:proofErr w:type="spellEnd"/>
      <w:r w:rsidRPr="00E764B1">
        <w:rPr>
          <w:rFonts w:ascii="Times New Roman" w:hAnsi="Times New Roman"/>
          <w:iCs/>
          <w:sz w:val="28"/>
          <w:szCs w:val="28"/>
        </w:rPr>
        <w:t xml:space="preserve"> организации акта о </w:t>
      </w:r>
      <w:proofErr w:type="gramStart"/>
      <w:r w:rsidRPr="00E764B1">
        <w:rPr>
          <w:rFonts w:ascii="Times New Roman" w:hAnsi="Times New Roman"/>
          <w:iCs/>
          <w:sz w:val="28"/>
          <w:szCs w:val="28"/>
        </w:rPr>
        <w:t>подключении  (</w:t>
      </w:r>
      <w:proofErr w:type="gramEnd"/>
      <w:r w:rsidRPr="00E764B1">
        <w:rPr>
          <w:rFonts w:ascii="Times New Roman" w:hAnsi="Times New Roman"/>
          <w:iCs/>
          <w:sz w:val="28"/>
          <w:szCs w:val="28"/>
        </w:rPr>
        <w:t>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</w:t>
      </w:r>
      <w:proofErr w:type="spellStart"/>
      <w:r w:rsidRPr="00E764B1">
        <w:rPr>
          <w:rFonts w:ascii="Times New Roman" w:hAnsi="Times New Roman"/>
          <w:iCs/>
          <w:sz w:val="28"/>
          <w:szCs w:val="28"/>
        </w:rPr>
        <w:t>pdf</w:t>
      </w:r>
      <w:proofErr w:type="spellEnd"/>
      <w:r w:rsidRPr="00E764B1">
        <w:rPr>
          <w:rFonts w:ascii="Times New Roman" w:hAnsi="Times New Roman"/>
          <w:iCs/>
          <w:sz w:val="28"/>
          <w:szCs w:val="28"/>
        </w:rPr>
        <w:t xml:space="preserve"> с приложением ключа электронной подписи в формате .</w:t>
      </w:r>
      <w:proofErr w:type="spellStart"/>
      <w:r w:rsidRPr="00E764B1">
        <w:rPr>
          <w:rFonts w:ascii="Times New Roman" w:hAnsi="Times New Roman"/>
          <w:iCs/>
          <w:sz w:val="28"/>
          <w:szCs w:val="28"/>
        </w:rPr>
        <w:t>sig</w:t>
      </w:r>
      <w:proofErr w:type="spellEnd"/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В случае получения от </w:t>
      </w:r>
      <w:proofErr w:type="spellStart"/>
      <w:r w:rsidRPr="00E764B1">
        <w:rPr>
          <w:rFonts w:ascii="Times New Roman" w:hAnsi="Times New Roman"/>
          <w:iCs/>
          <w:sz w:val="28"/>
          <w:szCs w:val="28"/>
        </w:rPr>
        <w:t>ресурсоснабжающей</w:t>
      </w:r>
      <w:proofErr w:type="spellEnd"/>
      <w:r w:rsidRPr="00E764B1">
        <w:rPr>
          <w:rFonts w:ascii="Times New Roman" w:hAnsi="Times New Roman"/>
          <w:iCs/>
          <w:sz w:val="28"/>
          <w:szCs w:val="28"/>
        </w:rPr>
        <w:t xml:space="preserve">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скан-копии;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д)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</w:t>
      </w:r>
      <w:r w:rsidRPr="00E764B1">
        <w:rPr>
          <w:rFonts w:ascii="Times New Roman" w:hAnsi="Times New Roman"/>
          <w:iCs/>
          <w:sz w:val="28"/>
          <w:szCs w:val="28"/>
        </w:rPr>
        <w:lastRenderedPageBreak/>
        <w:t>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е) 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и(или) государственная регистрация прав не осуществляются.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Технический план подготавливается 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</w:t>
      </w:r>
      <w:r w:rsidR="006C2869">
        <w:rPr>
          <w:rFonts w:ascii="Times New Roman" w:hAnsi="Times New Roman"/>
          <w:iCs/>
          <w:sz w:val="28"/>
          <w:szCs w:val="28"/>
        </w:rPr>
        <w:t>онно-телекоммуникационной сети «</w:t>
      </w:r>
      <w:r w:rsidRPr="00E764B1">
        <w:rPr>
          <w:rFonts w:ascii="Times New Roman" w:hAnsi="Times New Roman"/>
          <w:iCs/>
          <w:sz w:val="28"/>
          <w:szCs w:val="28"/>
        </w:rPr>
        <w:t>Интерне</w:t>
      </w:r>
      <w:r w:rsidR="006C2869">
        <w:rPr>
          <w:rFonts w:ascii="Times New Roman" w:hAnsi="Times New Roman"/>
          <w:iCs/>
          <w:sz w:val="28"/>
          <w:szCs w:val="28"/>
        </w:rPr>
        <w:t>т»</w:t>
      </w:r>
      <w:r w:rsidRPr="00E764B1">
        <w:rPr>
          <w:rFonts w:ascii="Times New Roman" w:hAnsi="Times New Roman"/>
          <w:iCs/>
          <w:sz w:val="28"/>
          <w:szCs w:val="28"/>
        </w:rPr>
        <w:t xml:space="preserve"> по адресу: www.rosreestr.gov.ru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ж) правоустанавливающие документы на земельный участок (если сведения о таком земельном участке отсутствуют в Едином государственном реестре недвижимости)</w:t>
      </w:r>
    </w:p>
    <w:p w:rsidR="00E764B1" w:rsidRPr="00E764B1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</w:r>
    </w:p>
    <w:p w:rsidR="00BE3646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764B1">
        <w:rPr>
          <w:rFonts w:ascii="Times New Roman" w:hAnsi="Times New Roman"/>
          <w:iCs/>
          <w:sz w:val="28"/>
          <w:szCs w:val="28"/>
        </w:rPr>
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6C2869" w:rsidRDefault="00E764B1" w:rsidP="00E764B1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1.6.</w:t>
      </w:r>
      <w:r w:rsidRPr="00E764B1">
        <w:t xml:space="preserve"> </w:t>
      </w:r>
      <w:r w:rsidR="006C2869">
        <w:rPr>
          <w:rFonts w:ascii="Times New Roman" w:hAnsi="Times New Roman"/>
          <w:iCs/>
          <w:sz w:val="28"/>
          <w:szCs w:val="28"/>
        </w:rPr>
        <w:t xml:space="preserve">Подпункт </w:t>
      </w:r>
      <w:r>
        <w:rPr>
          <w:rFonts w:ascii="Times New Roman" w:hAnsi="Times New Roman"/>
          <w:iCs/>
          <w:sz w:val="28"/>
          <w:szCs w:val="28"/>
        </w:rPr>
        <w:t xml:space="preserve">2.6.1.1 </w:t>
      </w:r>
      <w:r w:rsidRPr="00E764B1">
        <w:rPr>
          <w:rFonts w:ascii="Times New Roman" w:hAnsi="Times New Roman"/>
          <w:iCs/>
          <w:sz w:val="28"/>
          <w:szCs w:val="28"/>
        </w:rPr>
        <w:t>Административного регламента изложить в следующей редакции</w:t>
      </w:r>
      <w:r w:rsidR="006C2869">
        <w:rPr>
          <w:rFonts w:ascii="Times New Roman" w:hAnsi="Times New Roman"/>
          <w:iCs/>
          <w:sz w:val="28"/>
          <w:szCs w:val="28"/>
        </w:rPr>
        <w:t>: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6C2869">
        <w:rPr>
          <w:rFonts w:ascii="Times New Roman" w:hAnsi="Times New Roman"/>
          <w:iCs/>
          <w:sz w:val="28"/>
          <w:szCs w:val="28"/>
        </w:rPr>
        <w:t>2.6.1.1. Исчерпывающий перечень документов, необходимых в соответствии с законодательными или иными нормативными правовыми актами для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участках, подлежащих представлению заявителем: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а) заявление о выдаче разрешения на ввод объекта в эксплуатацию, о внесении изменений в разрешение на ввод объекта в эксплуатацию по форме </w:t>
      </w:r>
      <w:r w:rsidRPr="006C2869">
        <w:rPr>
          <w:rFonts w:ascii="Times New Roman" w:hAnsi="Times New Roman"/>
          <w:iCs/>
          <w:sz w:val="28"/>
          <w:szCs w:val="28"/>
        </w:rPr>
        <w:lastRenderedPageBreak/>
        <w:t>согласно Приложению 1 к настоящему Административному регламенту;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МФЦ. 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г)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В случае получения от </w:t>
      </w:r>
      <w:proofErr w:type="spellStart"/>
      <w:r w:rsidRPr="006C2869">
        <w:rPr>
          <w:rFonts w:ascii="Times New Roman" w:hAnsi="Times New Roman"/>
          <w:iCs/>
          <w:sz w:val="28"/>
          <w:szCs w:val="28"/>
        </w:rPr>
        <w:t>ресурсоснабжающей</w:t>
      </w:r>
      <w:proofErr w:type="spellEnd"/>
      <w:r w:rsidRPr="006C2869">
        <w:rPr>
          <w:rFonts w:ascii="Times New Roman" w:hAnsi="Times New Roman"/>
          <w:iCs/>
          <w:sz w:val="28"/>
          <w:szCs w:val="28"/>
        </w:rPr>
        <w:t xml:space="preserve"> организации акта о </w:t>
      </w:r>
      <w:proofErr w:type="gramStart"/>
      <w:r w:rsidRPr="006C2869">
        <w:rPr>
          <w:rFonts w:ascii="Times New Roman" w:hAnsi="Times New Roman"/>
          <w:iCs/>
          <w:sz w:val="28"/>
          <w:szCs w:val="28"/>
        </w:rPr>
        <w:t>подключении  (</w:t>
      </w:r>
      <w:proofErr w:type="gramEnd"/>
      <w:r w:rsidRPr="006C2869">
        <w:rPr>
          <w:rFonts w:ascii="Times New Roman" w:hAnsi="Times New Roman"/>
          <w:iCs/>
          <w:sz w:val="28"/>
          <w:szCs w:val="28"/>
        </w:rPr>
        <w:t>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</w:t>
      </w:r>
      <w:proofErr w:type="spellStart"/>
      <w:r w:rsidRPr="006C2869">
        <w:rPr>
          <w:rFonts w:ascii="Times New Roman" w:hAnsi="Times New Roman"/>
          <w:iCs/>
          <w:sz w:val="28"/>
          <w:szCs w:val="28"/>
        </w:rPr>
        <w:t>pdf</w:t>
      </w:r>
      <w:proofErr w:type="spellEnd"/>
      <w:r w:rsidRPr="006C2869">
        <w:rPr>
          <w:rFonts w:ascii="Times New Roman" w:hAnsi="Times New Roman"/>
          <w:iCs/>
          <w:sz w:val="28"/>
          <w:szCs w:val="28"/>
        </w:rPr>
        <w:t xml:space="preserve"> с приложением ключа электронной подписи в формате .</w:t>
      </w:r>
      <w:proofErr w:type="spellStart"/>
      <w:r w:rsidRPr="006C2869">
        <w:rPr>
          <w:rFonts w:ascii="Times New Roman" w:hAnsi="Times New Roman"/>
          <w:iCs/>
          <w:sz w:val="28"/>
          <w:szCs w:val="28"/>
        </w:rPr>
        <w:t>sig</w:t>
      </w:r>
      <w:proofErr w:type="spellEnd"/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В случае получения от </w:t>
      </w:r>
      <w:proofErr w:type="spellStart"/>
      <w:r w:rsidRPr="006C2869">
        <w:rPr>
          <w:rFonts w:ascii="Times New Roman" w:hAnsi="Times New Roman"/>
          <w:iCs/>
          <w:sz w:val="28"/>
          <w:szCs w:val="28"/>
        </w:rPr>
        <w:t>ресурсоснабжающей</w:t>
      </w:r>
      <w:proofErr w:type="spellEnd"/>
      <w:r w:rsidRPr="006C2869">
        <w:rPr>
          <w:rFonts w:ascii="Times New Roman" w:hAnsi="Times New Roman"/>
          <w:iCs/>
          <w:sz w:val="28"/>
          <w:szCs w:val="28"/>
        </w:rPr>
        <w:t xml:space="preserve">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д)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подписанная усиленной квалифицированной электронной подписью (действующей на момент подписания документа), за исключением случаев строительства, реконструкции линейного </w:t>
      </w:r>
      <w:r w:rsidRPr="006C2869">
        <w:rPr>
          <w:rFonts w:ascii="Times New Roman" w:hAnsi="Times New Roman"/>
          <w:iCs/>
          <w:sz w:val="28"/>
          <w:szCs w:val="28"/>
        </w:rPr>
        <w:lastRenderedPageBreak/>
        <w:t>объекта</w:t>
      </w:r>
      <w:r>
        <w:rPr>
          <w:rFonts w:ascii="Times New Roman" w:hAnsi="Times New Roman"/>
          <w:iCs/>
          <w:sz w:val="28"/>
          <w:szCs w:val="28"/>
        </w:rPr>
        <w:t>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е) 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и(или) государственная регистрация прав не осуществляются.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Технический план подготавливается 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</w:t>
      </w:r>
      <w:r>
        <w:rPr>
          <w:rFonts w:ascii="Times New Roman" w:hAnsi="Times New Roman"/>
          <w:iCs/>
          <w:sz w:val="28"/>
          <w:szCs w:val="28"/>
        </w:rPr>
        <w:t>онно-телекоммуникационной сети «</w:t>
      </w:r>
      <w:r w:rsidRPr="006C2869">
        <w:rPr>
          <w:rFonts w:ascii="Times New Roman" w:hAnsi="Times New Roman"/>
          <w:iCs/>
          <w:sz w:val="28"/>
          <w:szCs w:val="28"/>
        </w:rPr>
        <w:t>Интернет</w:t>
      </w:r>
      <w:r>
        <w:rPr>
          <w:rFonts w:ascii="Times New Roman" w:hAnsi="Times New Roman"/>
          <w:iCs/>
          <w:sz w:val="28"/>
          <w:szCs w:val="28"/>
        </w:rPr>
        <w:t>»</w:t>
      </w:r>
      <w:r w:rsidRPr="006C2869">
        <w:rPr>
          <w:rFonts w:ascii="Times New Roman" w:hAnsi="Times New Roman"/>
          <w:iCs/>
          <w:sz w:val="28"/>
          <w:szCs w:val="28"/>
        </w:rPr>
        <w:t xml:space="preserve"> п</w:t>
      </w:r>
      <w:r>
        <w:rPr>
          <w:rFonts w:ascii="Times New Roman" w:hAnsi="Times New Roman"/>
          <w:iCs/>
          <w:sz w:val="28"/>
          <w:szCs w:val="28"/>
        </w:rPr>
        <w:t>о адресу: www.rosreestr.gov.ru;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ж) 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</w:r>
    </w:p>
    <w:p w:rsidR="006C2869" w:rsidRPr="006C2869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</w:r>
    </w:p>
    <w:p w:rsidR="00E764B1" w:rsidRDefault="006C2869" w:rsidP="006C286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C2869">
        <w:rPr>
          <w:rFonts w:ascii="Times New Roman" w:hAnsi="Times New Roman"/>
          <w:iCs/>
          <w:sz w:val="28"/>
          <w:szCs w:val="28"/>
        </w:rPr>
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BE3646" w:rsidRDefault="009402AC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1.7. Пункт 2.6.3 </w:t>
      </w:r>
      <w:r w:rsidRPr="00E764B1">
        <w:rPr>
          <w:rFonts w:ascii="Times New Roman" w:hAnsi="Times New Roman"/>
          <w:iCs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9402AC">
        <w:rPr>
          <w:rFonts w:ascii="Times New Roman" w:hAnsi="Times New Roman"/>
          <w:iCs/>
          <w:sz w:val="28"/>
          <w:szCs w:val="28"/>
        </w:rPr>
        <w:t>2.6.3. Для внесения изменений в разрешение на ввод объекта в эксплуатацию заявитель представляет следующие документы: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1) заявление о внесении изменений в разрешение на ввод объекта в эксплуатацию по форме согласно Приложению 5 к настоящему Административному регламенту.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 случае личного обращения в ГБУ ЛО «МФЦ» заявление заполняется при помощи технических средств или от руки разборчиво (печатными буквами) заявителем собственноручно либо специалистом ГБУ ЛО «МФЦ». Не допускается исправления ошибок путем зачеркивания или с помощью корректирующих средств.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lastRenderedPageBreak/>
        <w:t>В случае представления заявления в электронной форме посредством ЕПГУ заявление заполняется путем внесения соответствующих сведений в интерактивную форму на ЕПГУ;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2) документ, удостоверяющий личность заявителя или представителя заявителя, в случае представления заявления о внесении изменений в разрешение на ввод объекта в эксплуатацию и прилагаемых к нему документов посредством личного обращения в МФЦ. 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3)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4) технический план объекта капитального строительства, подготовленный в целях устранения причин приостановления осуществления государственного кадастрового учета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строительства;</w:t>
      </w:r>
    </w:p>
    <w:p w:rsidR="00BE3646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5) иные документы, указанные в пунктах 2.6.1, 2.6.1.1 настоящего Административного регламента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1.8. Пункт 2.6.4 </w:t>
      </w:r>
      <w:r w:rsidRPr="00E764B1">
        <w:rPr>
          <w:rFonts w:ascii="Times New Roman" w:hAnsi="Times New Roman"/>
          <w:iCs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9402AC">
        <w:rPr>
          <w:rFonts w:ascii="Times New Roman" w:hAnsi="Times New Roman"/>
          <w:iCs/>
          <w:sz w:val="28"/>
          <w:szCs w:val="28"/>
        </w:rPr>
        <w:t xml:space="preserve">2.6.4. Заявление о выдаче разрешения на ввод объекта в эксплуатацию, о внесении изменений в разрешение на ввод объекта в эксплуатацию направляется заявителем или его представителем вместе с прикрепленными документами в электронной форме. Заявление о выдаче разрешения на ввод объекта в эксплуатацию, заявление о внесении изменений в разрешение на ввод объекта в эксплуатацию подписываются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</w:t>
      </w:r>
      <w:r w:rsidRPr="009402AC">
        <w:rPr>
          <w:rFonts w:ascii="Times New Roman" w:hAnsi="Times New Roman"/>
          <w:iCs/>
          <w:sz w:val="28"/>
          <w:szCs w:val="28"/>
        </w:rPr>
        <w:lastRenderedPageBreak/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</w:t>
      </w:r>
      <w:r>
        <w:rPr>
          <w:rFonts w:ascii="Times New Roman" w:hAnsi="Times New Roman"/>
          <w:iCs/>
          <w:sz w:val="28"/>
          <w:szCs w:val="28"/>
        </w:rPr>
        <w:t>2011 года № 63-ФЗ «</w:t>
      </w:r>
      <w:r w:rsidRPr="009402AC">
        <w:rPr>
          <w:rFonts w:ascii="Times New Roman" w:hAnsi="Times New Roman"/>
          <w:iCs/>
          <w:sz w:val="28"/>
          <w:szCs w:val="28"/>
        </w:rPr>
        <w:t>Об электронной подписи</w:t>
      </w:r>
      <w:r>
        <w:rPr>
          <w:rFonts w:ascii="Times New Roman" w:hAnsi="Times New Roman"/>
          <w:iCs/>
          <w:sz w:val="28"/>
          <w:szCs w:val="28"/>
        </w:rPr>
        <w:t>»</w:t>
      </w:r>
      <w:r w:rsidRPr="009402AC">
        <w:rPr>
          <w:rFonts w:ascii="Times New Roman" w:hAnsi="Times New Roman"/>
          <w:iCs/>
          <w:sz w:val="28"/>
          <w:szCs w:val="28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</w:t>
      </w:r>
      <w:r>
        <w:rPr>
          <w:rFonts w:ascii="Times New Roman" w:hAnsi="Times New Roman"/>
          <w:iCs/>
          <w:sz w:val="28"/>
          <w:szCs w:val="28"/>
        </w:rPr>
        <w:t>ации от 25 января 2013 г. № 33 «</w:t>
      </w:r>
      <w:r w:rsidRPr="009402AC">
        <w:rPr>
          <w:rFonts w:ascii="Times New Roman" w:hAnsi="Times New Roman"/>
          <w:i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>
        <w:rPr>
          <w:rFonts w:ascii="Times New Roman" w:hAnsi="Times New Roman"/>
          <w:iCs/>
          <w:sz w:val="28"/>
          <w:szCs w:val="28"/>
        </w:rPr>
        <w:t>»</w:t>
      </w:r>
      <w:r w:rsidRPr="009402AC">
        <w:rPr>
          <w:rFonts w:ascii="Times New Roman" w:hAnsi="Times New Roman"/>
          <w:iCs/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</w:t>
      </w:r>
      <w:r>
        <w:rPr>
          <w:rFonts w:ascii="Times New Roman" w:hAnsi="Times New Roman"/>
          <w:iCs/>
          <w:sz w:val="28"/>
          <w:szCs w:val="28"/>
        </w:rPr>
        <w:t>рации от 25 июня 2012 г. № 634 «</w:t>
      </w:r>
      <w:r w:rsidRPr="009402AC">
        <w:rPr>
          <w:rFonts w:ascii="Times New Roman" w:hAnsi="Times New Roman"/>
          <w:i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/>
          <w:iCs/>
          <w:sz w:val="28"/>
          <w:szCs w:val="28"/>
        </w:rPr>
        <w:t>»</w:t>
      </w:r>
      <w:r w:rsidRPr="009402AC">
        <w:rPr>
          <w:rFonts w:ascii="Times New Roman" w:hAnsi="Times New Roman"/>
          <w:iCs/>
          <w:sz w:val="28"/>
          <w:szCs w:val="28"/>
        </w:rPr>
        <w:t xml:space="preserve"> (далее – усиленная неквалифицированная электронная подпись).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В заявлении о выдаче разрешения на ввод объекта капитального строительства в эксплуатацию (за исключением случаев, указанных в части 3.9 статьи 55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ГрК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РФ) застройщиком указываются: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машино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>-места в случае, если строительство, реконструкция здания, сооружения осуществлялись застройщиком без привлечения средств иных лиц;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машино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>-места в случае, если строительство, реконструкция здания, сооружения осуществлялись с привлечением средств иных лиц;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3) сведения об уплате государственной пошлины за осуществление государственного кадастрового учета и (или) государственной регистрации прав;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 случае, предусмотренном подпунктом 1 пункта 2.6.4 Административного регламента, в заявлении о выдаче разрешения на ввод объекта капитального строительства в эксплуатацию застройщик подтверждает, что строительство, реконструкция здания, сооружения осуществлялись застройщиком без привлечения средств иных лиц.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lastRenderedPageBreak/>
        <w:t xml:space="preserve">В случае, предусмотренном подпунктом 2 пункта 2.6.4 Административного регламента, к заявлению о выдаче разрешения на ввод объекта капитального строительства в эксплуатацию наряду с документами, указанными в пункте 2.6.1 Регламента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машино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3.8 статьи 55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ГрК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РФ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</w:t>
      </w:r>
      <w:r>
        <w:rPr>
          <w:rFonts w:ascii="Times New Roman" w:hAnsi="Times New Roman"/>
          <w:iCs/>
          <w:sz w:val="28"/>
          <w:szCs w:val="28"/>
        </w:rPr>
        <w:t xml:space="preserve">ств застройщика и указанного в </w:t>
      </w:r>
      <w:r w:rsidRPr="009402AC">
        <w:rPr>
          <w:rFonts w:ascii="Times New Roman" w:hAnsi="Times New Roman"/>
          <w:iCs/>
          <w:sz w:val="28"/>
          <w:szCs w:val="28"/>
        </w:rPr>
        <w:t>части 3.8 статьи 5</w:t>
      </w:r>
      <w:r>
        <w:rPr>
          <w:rFonts w:ascii="Times New Roman" w:hAnsi="Times New Roman"/>
          <w:i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iCs/>
          <w:sz w:val="28"/>
          <w:szCs w:val="28"/>
        </w:rPr>
        <w:t>ГрК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РФ иного лица (иных лиц).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Заявление о выдаче разрешения на ввод объекта в эксплуатацию, заявление о внесении изменений в разрешение на ввод объекта в эксплуатацию и прилагаемые к ним документы направляются в орган местного самоуправления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 представлялись в электронной форме.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Документы, прилагаемые заявителем к заявлению о выдаче разрешения на ввод объекта в эксплуатацию, заявлению о внесении изменений в разрешение на ввод объекта в эксплуатацию, представляемые в электронной форме, направляются в следующих форматах: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а)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xml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xml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>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б)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doc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docx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odt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в)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xls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xlsx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ods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- для документов, содержащих расчеты;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г)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pdf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jpg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jpeg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png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bmp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tiff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д)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zip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rar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– для сжатых документов в один файл;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е)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sig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lastRenderedPageBreak/>
        <w:t xml:space="preserve">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dpi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9402AC">
        <w:rPr>
          <w:rFonts w:ascii="Times New Roman" w:hAnsi="Times New Roman"/>
          <w:iCs/>
          <w:sz w:val="28"/>
          <w:szCs w:val="28"/>
        </w:rPr>
        <w:t>черно-белый</w:t>
      </w:r>
      <w:r>
        <w:rPr>
          <w:rFonts w:ascii="Times New Roman" w:hAnsi="Times New Roman"/>
          <w:iCs/>
          <w:sz w:val="28"/>
          <w:szCs w:val="28"/>
        </w:rPr>
        <w:t>»</w:t>
      </w:r>
      <w:r w:rsidRPr="009402AC">
        <w:rPr>
          <w:rFonts w:ascii="Times New Roman" w:hAnsi="Times New Roman"/>
          <w:iCs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«оттенки серого»</w:t>
      </w:r>
      <w:r w:rsidRPr="009402AC">
        <w:rPr>
          <w:rFonts w:ascii="Times New Roman" w:hAnsi="Times New Roman"/>
          <w:iCs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«цветной»</w:t>
      </w:r>
      <w:r w:rsidRPr="009402AC">
        <w:rPr>
          <w:rFonts w:ascii="Times New Roman" w:hAnsi="Times New Roman"/>
          <w:iCs/>
          <w:sz w:val="28"/>
          <w:szCs w:val="28"/>
        </w:rPr>
        <w:t xml:space="preserve"> или </w:t>
      </w:r>
      <w:r>
        <w:rPr>
          <w:rFonts w:ascii="Times New Roman" w:hAnsi="Times New Roman"/>
          <w:iCs/>
          <w:sz w:val="28"/>
          <w:szCs w:val="28"/>
        </w:rPr>
        <w:t>«</w:t>
      </w:r>
      <w:r w:rsidRPr="009402AC">
        <w:rPr>
          <w:rFonts w:ascii="Times New Roman" w:hAnsi="Times New Roman"/>
          <w:iCs/>
          <w:sz w:val="28"/>
          <w:szCs w:val="28"/>
        </w:rPr>
        <w:t>режим полной цветопередачи</w:t>
      </w:r>
      <w:r>
        <w:rPr>
          <w:rFonts w:ascii="Times New Roman" w:hAnsi="Times New Roman"/>
          <w:iCs/>
          <w:sz w:val="28"/>
          <w:szCs w:val="28"/>
        </w:rPr>
        <w:t>»</w:t>
      </w:r>
      <w:r w:rsidRPr="009402AC">
        <w:rPr>
          <w:rFonts w:ascii="Times New Roman" w:hAnsi="Times New Roman"/>
          <w:iCs/>
          <w:sz w:val="28"/>
          <w:szCs w:val="28"/>
        </w:rPr>
        <w:t xml:space="preserve"> (при наличии в документе цветных графических изображений либо цветного текста).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возможность идентифицировать документ и количество листов в документе;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xls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xlsx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 xml:space="preserve"> или </w:t>
      </w:r>
      <w:proofErr w:type="spellStart"/>
      <w:r w:rsidRPr="009402AC">
        <w:rPr>
          <w:rFonts w:ascii="Times New Roman" w:hAnsi="Times New Roman"/>
          <w:iCs/>
          <w:sz w:val="28"/>
          <w:szCs w:val="28"/>
        </w:rPr>
        <w:t>ods</w:t>
      </w:r>
      <w:proofErr w:type="spellEnd"/>
      <w:r w:rsidRPr="009402AC">
        <w:rPr>
          <w:rFonts w:ascii="Times New Roman" w:hAnsi="Times New Roman"/>
          <w:iCs/>
          <w:sz w:val="28"/>
          <w:szCs w:val="28"/>
        </w:rPr>
        <w:t>, формируются в виде отдельного документа, представляемого в электронной форме.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BE3646" w:rsidRDefault="009402AC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1.9. Пункт 2.9 </w:t>
      </w:r>
      <w:r w:rsidRPr="00E764B1">
        <w:rPr>
          <w:rFonts w:ascii="Times New Roman" w:hAnsi="Times New Roman"/>
          <w:iCs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9402AC">
        <w:rPr>
          <w:rFonts w:ascii="Times New Roman" w:hAnsi="Times New Roman"/>
          <w:iCs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Отсутствие права на предоставление муниципальной услуги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 xml:space="preserve">Представленные заявителем документы не отвечают требованиям, </w:t>
      </w:r>
      <w:r w:rsidRPr="009402AC">
        <w:rPr>
          <w:rFonts w:ascii="Times New Roman" w:hAnsi="Times New Roman"/>
          <w:iCs/>
          <w:sz w:val="28"/>
          <w:szCs w:val="28"/>
        </w:rPr>
        <w:lastRenderedPageBreak/>
        <w:t>установленным административным регламентом: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3) представленные документы содержат подчистки и исправления текста.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4) неполное заполнение полей в форме заявления о выдаче разрешения на ввод объекта в эксплуатацию, заявления о внесении изменений;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5) непредставление документов, предусмотренных пунктами 2.6.1, 2.6.1.1, 2.6.2, 2.6.3 Административного регламента.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9402AC" w:rsidRP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E3646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402AC">
        <w:rPr>
          <w:rFonts w:ascii="Times New Roman" w:hAnsi="Times New Roman"/>
          <w:iCs/>
          <w:sz w:val="28"/>
          <w:szCs w:val="28"/>
        </w:rPr>
        <w:t>8)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9402AC" w:rsidRDefault="009402AC" w:rsidP="009402AC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1.10. </w:t>
      </w:r>
      <w:r w:rsidRPr="009402AC">
        <w:rPr>
          <w:rFonts w:ascii="Times New Roman" w:hAnsi="Times New Roman"/>
          <w:iCs/>
          <w:sz w:val="28"/>
          <w:szCs w:val="28"/>
        </w:rPr>
        <w:t>В пункте 2.1</w:t>
      </w:r>
      <w:r>
        <w:rPr>
          <w:rFonts w:ascii="Times New Roman" w:hAnsi="Times New Roman"/>
          <w:iCs/>
          <w:sz w:val="28"/>
          <w:szCs w:val="28"/>
        </w:rPr>
        <w:t>4</w:t>
      </w:r>
      <w:r w:rsidRPr="009402AC">
        <w:rPr>
          <w:rFonts w:ascii="Times New Roman" w:hAnsi="Times New Roman"/>
          <w:iCs/>
          <w:sz w:val="28"/>
          <w:szCs w:val="28"/>
        </w:rPr>
        <w:t xml:space="preserve"> Административного регламента посл</w:t>
      </w:r>
      <w:r w:rsidR="00A73D1A">
        <w:rPr>
          <w:rFonts w:ascii="Times New Roman" w:hAnsi="Times New Roman"/>
          <w:iCs/>
          <w:sz w:val="28"/>
          <w:szCs w:val="28"/>
        </w:rPr>
        <w:t xml:space="preserve">е слов «перечнем документов» дополнить </w:t>
      </w:r>
      <w:r w:rsidRPr="009402AC">
        <w:rPr>
          <w:rFonts w:ascii="Times New Roman" w:hAnsi="Times New Roman"/>
          <w:iCs/>
          <w:sz w:val="28"/>
          <w:szCs w:val="28"/>
        </w:rPr>
        <w:t>слова «и (или) информации».</w:t>
      </w:r>
    </w:p>
    <w:p w:rsidR="00BE3646" w:rsidRDefault="000477C2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1.11. В подпункте «а» пункта 3.3.4.1 Административного регламента слова «и 2.7» </w:t>
      </w:r>
      <w:r w:rsidR="00A73D1A">
        <w:rPr>
          <w:rFonts w:ascii="Times New Roman" w:hAnsi="Times New Roman"/>
          <w:iCs/>
          <w:sz w:val="28"/>
          <w:szCs w:val="28"/>
        </w:rPr>
        <w:t>исключить;</w:t>
      </w:r>
    </w:p>
    <w:p w:rsidR="000477C2" w:rsidRDefault="000477C2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1.12.</w:t>
      </w:r>
      <w:r w:rsidRPr="000477C2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В подпункте «а» пункта 3.3.4.2 Административного регламента слова «и 2.7» </w:t>
      </w:r>
      <w:r w:rsidR="00A73D1A">
        <w:rPr>
          <w:rFonts w:ascii="Times New Roman" w:hAnsi="Times New Roman"/>
          <w:iCs/>
          <w:sz w:val="28"/>
          <w:szCs w:val="28"/>
        </w:rPr>
        <w:t>исключить;</w:t>
      </w:r>
    </w:p>
    <w:p w:rsidR="000477C2" w:rsidRDefault="000477C2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1.13. Шестую главу Административного регламента дополнить </w:t>
      </w:r>
      <w:r w:rsidR="00A73D1A">
        <w:rPr>
          <w:rFonts w:ascii="Times New Roman" w:hAnsi="Times New Roman"/>
          <w:iCs/>
          <w:sz w:val="28"/>
          <w:szCs w:val="28"/>
        </w:rPr>
        <w:t xml:space="preserve">пунктом 6.4 </w:t>
      </w:r>
      <w:r>
        <w:rPr>
          <w:rFonts w:ascii="Times New Roman" w:hAnsi="Times New Roman"/>
          <w:iCs/>
          <w:sz w:val="28"/>
          <w:szCs w:val="28"/>
        </w:rPr>
        <w:t>следующего содержания:</w:t>
      </w:r>
    </w:p>
    <w:p w:rsidR="000477C2" w:rsidRDefault="000477C2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0477C2">
        <w:rPr>
          <w:rFonts w:ascii="Times New Roman" w:hAnsi="Times New Roman"/>
          <w:iCs/>
          <w:sz w:val="28"/>
          <w:szCs w:val="28"/>
        </w:rPr>
        <w:t>6.4.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услуг.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C632CD" w:rsidRDefault="00C632CD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1.14. В приложении №1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>регламента после слов «с кадастровым номером» до</w:t>
      </w:r>
      <w:r w:rsidR="00A73D1A">
        <w:rPr>
          <w:rFonts w:ascii="Times New Roman" w:hAnsi="Times New Roman"/>
          <w:iCs/>
          <w:sz w:val="28"/>
          <w:szCs w:val="28"/>
        </w:rPr>
        <w:t>полнить</w:t>
      </w:r>
      <w:r>
        <w:rPr>
          <w:rFonts w:ascii="Times New Roman" w:hAnsi="Times New Roman"/>
          <w:iCs/>
          <w:sz w:val="28"/>
          <w:szCs w:val="28"/>
        </w:rPr>
        <w:t xml:space="preserve"> слова «(номерами)»;</w:t>
      </w:r>
    </w:p>
    <w:p w:rsidR="00C632CD" w:rsidRDefault="00C632CD" w:rsidP="00D3316E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1.15. В приложении №1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>регламента после слов «</w:t>
      </w:r>
      <w:r w:rsidRPr="00C632CD">
        <w:rPr>
          <w:rFonts w:ascii="Times New Roman" w:hAnsi="Times New Roman"/>
          <w:iCs/>
          <w:sz w:val="28"/>
          <w:szCs w:val="28"/>
        </w:rPr>
        <w:t>государственной   пошлины   за   осуществление»</w:t>
      </w:r>
      <w:r>
        <w:rPr>
          <w:rFonts w:ascii="Times New Roman" w:hAnsi="Times New Roman"/>
          <w:iCs/>
          <w:sz w:val="28"/>
          <w:szCs w:val="28"/>
        </w:rPr>
        <w:t xml:space="preserve"> до</w:t>
      </w:r>
      <w:r w:rsidR="00A73D1A">
        <w:rPr>
          <w:rFonts w:ascii="Times New Roman" w:hAnsi="Times New Roman"/>
          <w:iCs/>
          <w:sz w:val="28"/>
          <w:szCs w:val="28"/>
        </w:rPr>
        <w:t>полнит</w:t>
      </w:r>
      <w:r>
        <w:rPr>
          <w:rFonts w:ascii="Times New Roman" w:hAnsi="Times New Roman"/>
          <w:iCs/>
          <w:sz w:val="28"/>
          <w:szCs w:val="28"/>
        </w:rPr>
        <w:t>ь слова «</w:t>
      </w:r>
      <w:r w:rsidRPr="00C632CD">
        <w:rPr>
          <w:rFonts w:ascii="Times New Roman" w:hAnsi="Times New Roman"/>
          <w:iCs/>
          <w:sz w:val="28"/>
          <w:szCs w:val="28"/>
        </w:rPr>
        <w:t>государственного кадастрового учета и(или</w:t>
      </w:r>
      <w:r>
        <w:rPr>
          <w:rFonts w:ascii="Times New Roman" w:hAnsi="Times New Roman"/>
          <w:iCs/>
          <w:sz w:val="28"/>
          <w:szCs w:val="28"/>
        </w:rPr>
        <w:t>)»;</w:t>
      </w:r>
    </w:p>
    <w:p w:rsidR="00C632CD" w:rsidRDefault="00C632CD" w:rsidP="00C632CD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1.16. В приложении №1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>регламента слова «</w:t>
      </w:r>
      <w:r w:rsidRPr="00C632CD">
        <w:rPr>
          <w:rFonts w:ascii="Times New Roman" w:hAnsi="Times New Roman"/>
          <w:iCs/>
          <w:sz w:val="28"/>
          <w:szCs w:val="28"/>
        </w:rPr>
        <w:t>К настоящему заявлению прилагаются документы согласно описи (приложение).</w:t>
      </w:r>
      <w:r>
        <w:rPr>
          <w:rFonts w:ascii="Times New Roman" w:hAnsi="Times New Roman"/>
          <w:iCs/>
          <w:sz w:val="28"/>
          <w:szCs w:val="28"/>
        </w:rPr>
        <w:t>» заменить словами «</w:t>
      </w:r>
      <w:r w:rsidRPr="00C632CD">
        <w:rPr>
          <w:rFonts w:ascii="Times New Roman" w:hAnsi="Times New Roman"/>
          <w:iCs/>
          <w:sz w:val="28"/>
          <w:szCs w:val="28"/>
        </w:rPr>
        <w:t>К настоящему заявлению прилагаются документы,</w:t>
      </w:r>
      <w:r>
        <w:rPr>
          <w:rFonts w:ascii="Times New Roman" w:hAnsi="Times New Roman"/>
          <w:iCs/>
          <w:sz w:val="28"/>
          <w:szCs w:val="28"/>
        </w:rPr>
        <w:t xml:space="preserve"> предусмотренные пунктами 2.6.1</w:t>
      </w:r>
      <w:r w:rsidRPr="00C632CD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>,</w:t>
      </w:r>
      <w:r w:rsidRPr="00C632CD">
        <w:rPr>
          <w:rFonts w:ascii="Times New Roman" w:hAnsi="Times New Roman"/>
          <w:iCs/>
          <w:sz w:val="28"/>
          <w:szCs w:val="28"/>
        </w:rPr>
        <w:t xml:space="preserve"> 2.6.1.1</w:t>
      </w:r>
      <w:r>
        <w:rPr>
          <w:rFonts w:ascii="Times New Roman" w:hAnsi="Times New Roman"/>
          <w:iCs/>
          <w:sz w:val="28"/>
          <w:szCs w:val="28"/>
        </w:rPr>
        <w:t>. Административного регламента.»;</w:t>
      </w:r>
    </w:p>
    <w:p w:rsidR="00C632CD" w:rsidRDefault="00C632CD" w:rsidP="00C632CD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1.17. В приложении №1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 xml:space="preserve">регламента </w:t>
      </w:r>
      <w:r w:rsidR="00A73D1A">
        <w:rPr>
          <w:rFonts w:ascii="Times New Roman" w:hAnsi="Times New Roman"/>
          <w:iCs/>
          <w:sz w:val="28"/>
          <w:szCs w:val="28"/>
        </w:rPr>
        <w:t xml:space="preserve">исключить слова </w:t>
      </w:r>
      <w:r>
        <w:rPr>
          <w:rFonts w:ascii="Times New Roman" w:hAnsi="Times New Roman"/>
          <w:iCs/>
          <w:sz w:val="28"/>
          <w:szCs w:val="28"/>
        </w:rPr>
        <w:t>«Опись документов»;</w:t>
      </w:r>
    </w:p>
    <w:p w:rsidR="00C632CD" w:rsidRDefault="00C632CD" w:rsidP="00C632CD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1.18. В приложении №5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>регламента после слов «с кадастровым номером» до</w:t>
      </w:r>
      <w:r w:rsidR="00A73D1A">
        <w:rPr>
          <w:rFonts w:ascii="Times New Roman" w:hAnsi="Times New Roman"/>
          <w:iCs/>
          <w:sz w:val="28"/>
          <w:szCs w:val="28"/>
        </w:rPr>
        <w:t>полнить</w:t>
      </w:r>
      <w:r>
        <w:rPr>
          <w:rFonts w:ascii="Times New Roman" w:hAnsi="Times New Roman"/>
          <w:iCs/>
          <w:sz w:val="28"/>
          <w:szCs w:val="28"/>
        </w:rPr>
        <w:t xml:space="preserve"> слова «(номерами)»;</w:t>
      </w:r>
    </w:p>
    <w:p w:rsidR="00C632CD" w:rsidRDefault="00C632CD" w:rsidP="00C632CD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1.19. В приложении №5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>регламента слова «</w:t>
      </w:r>
      <w:r w:rsidRPr="00C632CD">
        <w:rPr>
          <w:rFonts w:ascii="Times New Roman" w:hAnsi="Times New Roman"/>
          <w:iCs/>
          <w:sz w:val="28"/>
          <w:szCs w:val="28"/>
        </w:rPr>
        <w:t>К настоящему заявлению прилагаются документы согласно описи (приложение).</w:t>
      </w:r>
      <w:r>
        <w:rPr>
          <w:rFonts w:ascii="Times New Roman" w:hAnsi="Times New Roman"/>
          <w:iCs/>
          <w:sz w:val="28"/>
          <w:szCs w:val="28"/>
        </w:rPr>
        <w:t>» заменить словами «</w:t>
      </w:r>
      <w:r w:rsidRPr="00C632CD">
        <w:rPr>
          <w:rFonts w:ascii="Times New Roman" w:hAnsi="Times New Roman"/>
          <w:iCs/>
          <w:sz w:val="28"/>
          <w:szCs w:val="28"/>
        </w:rPr>
        <w:t xml:space="preserve">К настоящему заявлению прилагаются документы, </w:t>
      </w:r>
      <w:r w:rsidRPr="00C632CD">
        <w:rPr>
          <w:rFonts w:ascii="Times New Roman" w:hAnsi="Times New Roman"/>
          <w:iCs/>
          <w:sz w:val="28"/>
          <w:szCs w:val="28"/>
        </w:rPr>
        <w:lastRenderedPageBreak/>
        <w:t>предусмотренные пунктом 2.6.3 Административного регламента.</w:t>
      </w:r>
      <w:r>
        <w:rPr>
          <w:rFonts w:ascii="Times New Roman" w:hAnsi="Times New Roman"/>
          <w:iCs/>
          <w:sz w:val="28"/>
          <w:szCs w:val="28"/>
        </w:rPr>
        <w:t>»;</w:t>
      </w:r>
    </w:p>
    <w:p w:rsidR="00C632CD" w:rsidRPr="00C632CD" w:rsidRDefault="00C632CD" w:rsidP="00C632CD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1.20.</w:t>
      </w:r>
      <w:r w:rsidRPr="00C632CD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В приложении №5 </w:t>
      </w:r>
      <w:r w:rsidRPr="00844304">
        <w:rPr>
          <w:rFonts w:ascii="Times New Roman" w:hAnsi="Times New Roman"/>
          <w:iCs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iCs/>
          <w:sz w:val="28"/>
          <w:szCs w:val="28"/>
        </w:rPr>
        <w:t xml:space="preserve">регламента </w:t>
      </w:r>
      <w:r w:rsidR="00A73D1A">
        <w:rPr>
          <w:rFonts w:ascii="Times New Roman" w:hAnsi="Times New Roman"/>
          <w:iCs/>
          <w:sz w:val="28"/>
          <w:szCs w:val="28"/>
        </w:rPr>
        <w:t xml:space="preserve">исключить слова </w:t>
      </w:r>
      <w:r>
        <w:rPr>
          <w:rFonts w:ascii="Times New Roman" w:hAnsi="Times New Roman"/>
          <w:iCs/>
          <w:sz w:val="28"/>
          <w:szCs w:val="28"/>
        </w:rPr>
        <w:t>«Опись документов».</w:t>
      </w:r>
    </w:p>
    <w:p w:rsidR="00927310" w:rsidRPr="00927310" w:rsidRDefault="00927310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 xml:space="preserve">Постановление вступает в силу </w:t>
      </w:r>
      <w:r w:rsidR="00A73D1A">
        <w:rPr>
          <w:sz w:val="28"/>
          <w:szCs w:val="28"/>
        </w:rPr>
        <w:t>на следующий день п</w:t>
      </w:r>
      <w:r w:rsidR="006B516F">
        <w:rPr>
          <w:sz w:val="28"/>
          <w:szCs w:val="28"/>
        </w:rPr>
        <w:t>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D3316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E6116D" w:rsidRDefault="00E6116D" w:rsidP="00D3316E">
      <w:pPr>
        <w:pStyle w:val="af2"/>
        <w:ind w:firstLine="709"/>
        <w:jc w:val="both"/>
        <w:rPr>
          <w:sz w:val="28"/>
          <w:szCs w:val="28"/>
        </w:rPr>
      </w:pPr>
    </w:p>
    <w:p w:rsidR="005F7EEB" w:rsidRDefault="005F7EEB" w:rsidP="005F7EEB">
      <w:pPr>
        <w:pStyle w:val="af2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3316E" w:rsidRPr="003E714B" w:rsidRDefault="00D3316E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412D34" w:rsidP="000066AF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Pr="003E714B" w:rsidRDefault="00ED6945" w:rsidP="00446E4D">
      <w:pPr>
        <w:rPr>
          <w:rFonts w:ascii="Times New Roman" w:hAnsi="Times New Roman"/>
          <w:sz w:val="28"/>
          <w:szCs w:val="28"/>
        </w:rPr>
      </w:pPr>
    </w:p>
    <w:sectPr w:rsidR="00ED6945" w:rsidRPr="003E714B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2C" w:rsidRDefault="00C02C2C" w:rsidP="006E31D4">
      <w:pPr>
        <w:spacing w:after="0" w:line="240" w:lineRule="auto"/>
      </w:pPr>
      <w:r>
        <w:separator/>
      </w:r>
    </w:p>
  </w:endnote>
  <w:endnote w:type="continuationSeparator" w:id="0">
    <w:p w:rsidR="00C02C2C" w:rsidRDefault="00C02C2C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2C" w:rsidRDefault="00C02C2C" w:rsidP="006E31D4">
      <w:pPr>
        <w:spacing w:after="0" w:line="240" w:lineRule="auto"/>
      </w:pPr>
      <w:r>
        <w:separator/>
      </w:r>
    </w:p>
  </w:footnote>
  <w:footnote w:type="continuationSeparator" w:id="0">
    <w:p w:rsidR="00C02C2C" w:rsidRDefault="00C02C2C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73D1A">
      <w:rPr>
        <w:noProof/>
      </w:rPr>
      <w:t>12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A1"/>
    <w:rsid w:val="00040535"/>
    <w:rsid w:val="00042B61"/>
    <w:rsid w:val="000462CA"/>
    <w:rsid w:val="000473A1"/>
    <w:rsid w:val="000477C2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1C37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B223A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0655"/>
    <w:rsid w:val="001B2B70"/>
    <w:rsid w:val="001B43AA"/>
    <w:rsid w:val="001B4451"/>
    <w:rsid w:val="001B52E6"/>
    <w:rsid w:val="001B6F71"/>
    <w:rsid w:val="001D0026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400A"/>
    <w:rsid w:val="00254BDB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3936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59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5FC2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6303"/>
    <w:rsid w:val="0043716F"/>
    <w:rsid w:val="00437777"/>
    <w:rsid w:val="00437E14"/>
    <w:rsid w:val="00446172"/>
    <w:rsid w:val="00446E4D"/>
    <w:rsid w:val="00452EC8"/>
    <w:rsid w:val="004541E6"/>
    <w:rsid w:val="004548F3"/>
    <w:rsid w:val="00461598"/>
    <w:rsid w:val="00462E97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412B5"/>
    <w:rsid w:val="00541C72"/>
    <w:rsid w:val="005427F5"/>
    <w:rsid w:val="00542FDF"/>
    <w:rsid w:val="00543825"/>
    <w:rsid w:val="0054428F"/>
    <w:rsid w:val="00547604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FD"/>
    <w:rsid w:val="005F7EEB"/>
    <w:rsid w:val="00600260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4F4C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77CE"/>
    <w:rsid w:val="006B02B6"/>
    <w:rsid w:val="006B155F"/>
    <w:rsid w:val="006B17B1"/>
    <w:rsid w:val="006B516F"/>
    <w:rsid w:val="006B538D"/>
    <w:rsid w:val="006B6B64"/>
    <w:rsid w:val="006C0B7F"/>
    <w:rsid w:val="006C2598"/>
    <w:rsid w:val="006C2869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3EB2"/>
    <w:rsid w:val="007D41B2"/>
    <w:rsid w:val="007D5AF0"/>
    <w:rsid w:val="007D5B13"/>
    <w:rsid w:val="007E269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7BA0"/>
    <w:rsid w:val="00880E15"/>
    <w:rsid w:val="008856F4"/>
    <w:rsid w:val="0088729E"/>
    <w:rsid w:val="00887FDA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95D"/>
    <w:rsid w:val="008C2EDE"/>
    <w:rsid w:val="008C385D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489"/>
    <w:rsid w:val="008F11DA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2AC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03DB"/>
    <w:rsid w:val="009B2366"/>
    <w:rsid w:val="009B5AF7"/>
    <w:rsid w:val="009C0698"/>
    <w:rsid w:val="009C07B1"/>
    <w:rsid w:val="009C37D6"/>
    <w:rsid w:val="009C462E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3D1A"/>
    <w:rsid w:val="00A745F0"/>
    <w:rsid w:val="00A762B9"/>
    <w:rsid w:val="00A76333"/>
    <w:rsid w:val="00A76E72"/>
    <w:rsid w:val="00A77BE0"/>
    <w:rsid w:val="00A812B4"/>
    <w:rsid w:val="00A813CA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E0B58"/>
    <w:rsid w:val="00BE15BB"/>
    <w:rsid w:val="00BE182F"/>
    <w:rsid w:val="00BE23F8"/>
    <w:rsid w:val="00BE3646"/>
    <w:rsid w:val="00BE688A"/>
    <w:rsid w:val="00BF03F4"/>
    <w:rsid w:val="00BF2A33"/>
    <w:rsid w:val="00BF32B4"/>
    <w:rsid w:val="00BF33B2"/>
    <w:rsid w:val="00BF424A"/>
    <w:rsid w:val="00BF47C5"/>
    <w:rsid w:val="00BF5E94"/>
    <w:rsid w:val="00C018D3"/>
    <w:rsid w:val="00C02604"/>
    <w:rsid w:val="00C02C2C"/>
    <w:rsid w:val="00C0569C"/>
    <w:rsid w:val="00C10307"/>
    <w:rsid w:val="00C105DE"/>
    <w:rsid w:val="00C12B64"/>
    <w:rsid w:val="00C12B8E"/>
    <w:rsid w:val="00C166E6"/>
    <w:rsid w:val="00C21551"/>
    <w:rsid w:val="00C22D83"/>
    <w:rsid w:val="00C22F90"/>
    <w:rsid w:val="00C23DB8"/>
    <w:rsid w:val="00C2452C"/>
    <w:rsid w:val="00C24542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2CD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35EB"/>
    <w:rsid w:val="00D24C5C"/>
    <w:rsid w:val="00D25CE2"/>
    <w:rsid w:val="00D26225"/>
    <w:rsid w:val="00D27116"/>
    <w:rsid w:val="00D27E65"/>
    <w:rsid w:val="00D31157"/>
    <w:rsid w:val="00D31D68"/>
    <w:rsid w:val="00D32A27"/>
    <w:rsid w:val="00D3316E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959"/>
    <w:rsid w:val="00D57A70"/>
    <w:rsid w:val="00D608D4"/>
    <w:rsid w:val="00D61B46"/>
    <w:rsid w:val="00D61F15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56A3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374B"/>
    <w:rsid w:val="00E6391D"/>
    <w:rsid w:val="00E64565"/>
    <w:rsid w:val="00E70410"/>
    <w:rsid w:val="00E707E5"/>
    <w:rsid w:val="00E718A7"/>
    <w:rsid w:val="00E71DEC"/>
    <w:rsid w:val="00E727E7"/>
    <w:rsid w:val="00E73442"/>
    <w:rsid w:val="00E73F92"/>
    <w:rsid w:val="00E7514D"/>
    <w:rsid w:val="00E764B1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4C57"/>
    <w:rsid w:val="00EB5BBE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5282"/>
    <w:rsid w:val="00EE6C03"/>
    <w:rsid w:val="00EE7C27"/>
    <w:rsid w:val="00EF1DAD"/>
    <w:rsid w:val="00EF2DC0"/>
    <w:rsid w:val="00EF3C49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22656"/>
    <w:rsid w:val="00F24BA5"/>
    <w:rsid w:val="00F30A90"/>
    <w:rsid w:val="00F32DDE"/>
    <w:rsid w:val="00F332AE"/>
    <w:rsid w:val="00F3657D"/>
    <w:rsid w:val="00F3709B"/>
    <w:rsid w:val="00F3737D"/>
    <w:rsid w:val="00F476B8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C6B957"/>
  <w14:defaultImageDpi w14:val="0"/>
  <w15:docId w15:val="{92FB7F21-B6D4-4867-A93B-ECB4CDA9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8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4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6FC08-4577-42F6-BF06-1D5EB456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4582</Words>
  <Characters>26118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7</cp:revision>
  <cp:lastPrinted>2024-03-26T07:22:00Z</cp:lastPrinted>
  <dcterms:created xsi:type="dcterms:W3CDTF">2025-04-12T11:15:00Z</dcterms:created>
  <dcterms:modified xsi:type="dcterms:W3CDTF">2025-04-16T05:18:00Z</dcterms:modified>
</cp:coreProperties>
</file>