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4D10" w14:textId="77777777" w:rsidR="007C56F3" w:rsidRDefault="000607D9" w:rsidP="007C56F3">
      <w:pPr>
        <w:jc w:val="right"/>
        <w:rPr>
          <w:sz w:val="28"/>
          <w:szCs w:val="28"/>
        </w:rPr>
      </w:pPr>
      <w:r>
        <w:rPr>
          <w:sz w:val="28"/>
          <w:szCs w:val="28"/>
        </w:rPr>
        <w:t xml:space="preserve">Проект </w:t>
      </w:r>
      <w:r w:rsidR="00A85480">
        <w:rPr>
          <w:sz w:val="28"/>
          <w:szCs w:val="28"/>
        </w:rPr>
        <w:t>Глобина А.Д.</w:t>
      </w:r>
    </w:p>
    <w:p w14:paraId="30992612" w14:textId="77777777" w:rsidR="007C56F3" w:rsidRPr="007C56F3" w:rsidRDefault="007C56F3" w:rsidP="007C56F3">
      <w:pPr>
        <w:jc w:val="right"/>
        <w:rPr>
          <w:color w:val="000000"/>
          <w:sz w:val="28"/>
          <w:szCs w:val="28"/>
        </w:rPr>
      </w:pPr>
    </w:p>
    <w:p w14:paraId="7E565069" w14:textId="77777777" w:rsidR="008A2174" w:rsidRPr="007C56F3" w:rsidRDefault="008A2174" w:rsidP="008A2174">
      <w:pPr>
        <w:jc w:val="center"/>
        <w:rPr>
          <w:color w:val="000000"/>
          <w:sz w:val="28"/>
          <w:szCs w:val="28"/>
        </w:rPr>
      </w:pPr>
      <w:r w:rsidRPr="007C56F3">
        <w:rPr>
          <w:color w:val="000000"/>
          <w:sz w:val="28"/>
          <w:szCs w:val="28"/>
        </w:rPr>
        <w:t xml:space="preserve">Администрация </w:t>
      </w:r>
      <w:bookmarkStart w:id="0" w:name="_Hlk189151592"/>
      <w:r w:rsidRPr="007C56F3">
        <w:rPr>
          <w:color w:val="000000"/>
          <w:sz w:val="28"/>
          <w:szCs w:val="28"/>
        </w:rPr>
        <w:t>Пикалев</w:t>
      </w:r>
      <w:r>
        <w:rPr>
          <w:color w:val="000000"/>
          <w:sz w:val="28"/>
          <w:szCs w:val="28"/>
        </w:rPr>
        <w:t>ского городского поселения</w:t>
      </w:r>
    </w:p>
    <w:p w14:paraId="5057BE1C" w14:textId="77777777" w:rsidR="008A2174" w:rsidRPr="007C56F3" w:rsidRDefault="008A2174" w:rsidP="008A2174">
      <w:pPr>
        <w:jc w:val="center"/>
        <w:rPr>
          <w:color w:val="000000"/>
          <w:sz w:val="28"/>
          <w:szCs w:val="28"/>
        </w:rPr>
      </w:pPr>
      <w:r w:rsidRPr="007C56F3">
        <w:rPr>
          <w:color w:val="000000"/>
          <w:sz w:val="28"/>
          <w:szCs w:val="28"/>
        </w:rPr>
        <w:t>Бокситогорского</w:t>
      </w:r>
      <w:r>
        <w:rPr>
          <w:color w:val="000000"/>
          <w:sz w:val="28"/>
          <w:szCs w:val="28"/>
        </w:rPr>
        <w:t xml:space="preserve"> муниципального</w:t>
      </w:r>
      <w:r w:rsidRPr="007C56F3">
        <w:rPr>
          <w:color w:val="000000"/>
          <w:sz w:val="28"/>
          <w:szCs w:val="28"/>
        </w:rPr>
        <w:t xml:space="preserve"> района Ленинградской области</w:t>
      </w:r>
      <w:bookmarkEnd w:id="0"/>
    </w:p>
    <w:p w14:paraId="51251CA6" w14:textId="77777777" w:rsidR="007C56F3" w:rsidRPr="005E0621" w:rsidRDefault="007C56F3" w:rsidP="007C56F3">
      <w:pPr>
        <w:pStyle w:val="1"/>
        <w:keepNext w:val="0"/>
        <w:jc w:val="center"/>
        <w:rPr>
          <w:sz w:val="28"/>
          <w:szCs w:val="28"/>
        </w:rPr>
      </w:pPr>
    </w:p>
    <w:p w14:paraId="17C8FC66" w14:textId="77777777" w:rsidR="007C56F3" w:rsidRDefault="007C56F3" w:rsidP="007C56F3">
      <w:pPr>
        <w:pStyle w:val="1"/>
        <w:keepNext w:val="0"/>
        <w:jc w:val="center"/>
        <w:rPr>
          <w:sz w:val="28"/>
          <w:szCs w:val="28"/>
        </w:rPr>
      </w:pPr>
      <w:r w:rsidRPr="009A5F25">
        <w:rPr>
          <w:sz w:val="28"/>
          <w:szCs w:val="28"/>
        </w:rPr>
        <w:t>П О С Т А Н О В Л Е Н И Е</w:t>
      </w:r>
    </w:p>
    <w:p w14:paraId="1487A4B5" w14:textId="77777777" w:rsidR="007C56F3" w:rsidRPr="00C07E81" w:rsidRDefault="007C56F3" w:rsidP="007C56F3"/>
    <w:p w14:paraId="32C66A74" w14:textId="77777777" w:rsidR="007C56F3" w:rsidRPr="00857817" w:rsidRDefault="00593479" w:rsidP="007C56F3">
      <w:pPr>
        <w:jc w:val="center"/>
        <w:rPr>
          <w:sz w:val="28"/>
          <w:szCs w:val="28"/>
        </w:rPr>
      </w:pPr>
      <w:r>
        <w:rPr>
          <w:sz w:val="28"/>
          <w:szCs w:val="28"/>
        </w:rPr>
        <w:t xml:space="preserve">от </w:t>
      </w:r>
      <w:r w:rsidR="00A85480">
        <w:rPr>
          <w:sz w:val="28"/>
          <w:szCs w:val="28"/>
        </w:rPr>
        <w:t>«</w:t>
      </w:r>
      <w:r w:rsidR="00A85480">
        <w:rPr>
          <w:sz w:val="28"/>
          <w:szCs w:val="28"/>
        </w:rPr>
        <w:tab/>
        <w:t xml:space="preserve"> </w:t>
      </w:r>
      <w:r w:rsidR="00A85480">
        <w:rPr>
          <w:sz w:val="28"/>
          <w:szCs w:val="28"/>
        </w:rPr>
        <w:tab/>
        <w:t>»</w:t>
      </w:r>
      <w:r w:rsidR="00A85480">
        <w:rPr>
          <w:sz w:val="28"/>
          <w:szCs w:val="28"/>
        </w:rPr>
        <w:tab/>
      </w:r>
      <w:r w:rsidR="00A85480">
        <w:rPr>
          <w:sz w:val="28"/>
          <w:szCs w:val="28"/>
        </w:rPr>
        <w:tab/>
        <w:t>20</w:t>
      </w:r>
      <w:r w:rsidR="0042306A">
        <w:rPr>
          <w:sz w:val="28"/>
          <w:szCs w:val="28"/>
        </w:rPr>
        <w:t>2</w:t>
      </w:r>
      <w:r w:rsidR="00FF4647">
        <w:rPr>
          <w:sz w:val="28"/>
          <w:szCs w:val="28"/>
        </w:rPr>
        <w:t>5</w:t>
      </w:r>
      <w:r w:rsidR="007C56F3" w:rsidRPr="00857817">
        <w:rPr>
          <w:sz w:val="28"/>
          <w:szCs w:val="28"/>
        </w:rPr>
        <w:t xml:space="preserve"> года № </w:t>
      </w:r>
    </w:p>
    <w:p w14:paraId="00EEAE8C" w14:textId="77777777" w:rsidR="00660611" w:rsidRDefault="00660611" w:rsidP="00660611">
      <w:pPr>
        <w:widowControl w:val="0"/>
        <w:jc w:val="both"/>
        <w:rPr>
          <w:sz w:val="20"/>
          <w:szCs w:val="20"/>
        </w:rPr>
      </w:pPr>
    </w:p>
    <w:p w14:paraId="5FAAF27F" w14:textId="77777777" w:rsidR="00EE03D0" w:rsidRPr="00EE03D0" w:rsidRDefault="00EE03D0" w:rsidP="00EE03D0">
      <w:pPr>
        <w:jc w:val="center"/>
        <w:rPr>
          <w:b/>
          <w:sz w:val="28"/>
          <w:szCs w:val="28"/>
        </w:rPr>
      </w:pPr>
      <w:r w:rsidRPr="00EE03D0">
        <w:rPr>
          <w:b/>
          <w:sz w:val="28"/>
          <w:szCs w:val="28"/>
        </w:rPr>
        <w:t xml:space="preserve">О внесении изменений в постановление администрации </w:t>
      </w:r>
      <w:bookmarkStart w:id="1" w:name="_Hlk189151442"/>
      <w:r w:rsidRPr="00EE03D0">
        <w:rPr>
          <w:b/>
          <w:sz w:val="28"/>
          <w:szCs w:val="28"/>
        </w:rPr>
        <w:t>от 20 января</w:t>
      </w:r>
    </w:p>
    <w:p w14:paraId="3C25D079" w14:textId="77777777" w:rsidR="00EE03D0" w:rsidRPr="00EE03D0" w:rsidRDefault="00EE03D0" w:rsidP="00EE03D0">
      <w:pPr>
        <w:jc w:val="center"/>
        <w:rPr>
          <w:b/>
          <w:sz w:val="28"/>
          <w:szCs w:val="28"/>
        </w:rPr>
      </w:pPr>
      <w:r w:rsidRPr="00EE03D0">
        <w:rPr>
          <w:b/>
          <w:sz w:val="28"/>
          <w:szCs w:val="28"/>
        </w:rPr>
        <w:t xml:space="preserve">2020 года № 31 «Об утверждении Административного регламента </w:t>
      </w:r>
    </w:p>
    <w:p w14:paraId="11BB8B33" w14:textId="77777777" w:rsidR="00EE03D0" w:rsidRPr="00EE03D0" w:rsidRDefault="00EE03D0" w:rsidP="00EE03D0">
      <w:pPr>
        <w:jc w:val="center"/>
        <w:rPr>
          <w:b/>
          <w:sz w:val="28"/>
          <w:szCs w:val="28"/>
        </w:rPr>
      </w:pPr>
      <w:r w:rsidRPr="00EE03D0">
        <w:rPr>
          <w:b/>
          <w:sz w:val="28"/>
          <w:szCs w:val="28"/>
        </w:rPr>
        <w:t xml:space="preserve">администрации Пикалевского городского поселения </w:t>
      </w:r>
    </w:p>
    <w:p w14:paraId="62D7E3D0" w14:textId="77777777" w:rsidR="00EE03D0" w:rsidRPr="00EE03D0" w:rsidRDefault="00EE03D0" w:rsidP="00EE03D0">
      <w:pPr>
        <w:jc w:val="center"/>
        <w:rPr>
          <w:b/>
          <w:sz w:val="28"/>
          <w:szCs w:val="28"/>
        </w:rPr>
      </w:pPr>
      <w:r w:rsidRPr="00EE03D0">
        <w:rPr>
          <w:b/>
          <w:sz w:val="28"/>
          <w:szCs w:val="28"/>
        </w:rPr>
        <w:t>по предоставлению муниципальной услуги</w:t>
      </w:r>
    </w:p>
    <w:p w14:paraId="0F4B9CEC" w14:textId="77777777" w:rsidR="0008681F" w:rsidRDefault="00EE03D0" w:rsidP="00EE03D0">
      <w:pPr>
        <w:jc w:val="center"/>
        <w:rPr>
          <w:b/>
          <w:bCs/>
          <w:sz w:val="28"/>
          <w:szCs w:val="28"/>
        </w:rPr>
      </w:pPr>
      <w:r w:rsidRPr="00EE03D0">
        <w:rPr>
          <w:b/>
          <w:sz w:val="28"/>
          <w:szCs w:val="28"/>
        </w:rPr>
        <w:t xml:space="preserve">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bookmarkEnd w:id="1"/>
    </w:p>
    <w:p w14:paraId="62CFD4F6" w14:textId="77777777" w:rsidR="0042306A" w:rsidRPr="00A647B7" w:rsidRDefault="0042306A" w:rsidP="0042306A">
      <w:pPr>
        <w:widowControl w:val="0"/>
        <w:jc w:val="center"/>
        <w:rPr>
          <w:szCs w:val="28"/>
        </w:rPr>
      </w:pPr>
    </w:p>
    <w:p w14:paraId="5A29C94B" w14:textId="77777777" w:rsidR="00A85480" w:rsidRPr="00D5246C" w:rsidRDefault="00A85480" w:rsidP="00A85480">
      <w:pPr>
        <w:widowControl w:val="0"/>
        <w:autoSpaceDE w:val="0"/>
        <w:autoSpaceDN w:val="0"/>
        <w:adjustRightInd w:val="0"/>
        <w:ind w:firstLine="720"/>
        <w:jc w:val="both"/>
        <w:rPr>
          <w:rFonts w:eastAsia="MS Mincho" w:cs="Arial"/>
          <w:sz w:val="28"/>
          <w:szCs w:val="28"/>
        </w:rPr>
      </w:pPr>
      <w:r w:rsidRPr="00D5246C">
        <w:rPr>
          <w:rFonts w:eastAsia="MS Mincho" w:cs="Arial"/>
          <w:sz w:val="28"/>
          <w:szCs w:val="28"/>
        </w:rPr>
        <w:t xml:space="preserve">В </w:t>
      </w:r>
      <w:r>
        <w:rPr>
          <w:rFonts w:eastAsia="MS Mincho" w:cs="Arial"/>
          <w:sz w:val="28"/>
          <w:szCs w:val="28"/>
        </w:rPr>
        <w:t>целях реализации Феде</w:t>
      </w:r>
      <w:r w:rsidRPr="00D5246C">
        <w:rPr>
          <w:rFonts w:eastAsia="MS Mincho" w:cs="Arial"/>
          <w:sz w:val="28"/>
          <w:szCs w:val="28"/>
        </w:rPr>
        <w:t>ральн</w:t>
      </w:r>
      <w:r>
        <w:rPr>
          <w:rFonts w:eastAsia="MS Mincho" w:cs="Arial"/>
          <w:sz w:val="28"/>
          <w:szCs w:val="28"/>
        </w:rPr>
        <w:t>ого</w:t>
      </w:r>
      <w:r w:rsidRPr="00D5246C">
        <w:rPr>
          <w:rFonts w:eastAsia="MS Mincho" w:cs="Arial"/>
          <w:sz w:val="28"/>
          <w:szCs w:val="28"/>
        </w:rPr>
        <w:t xml:space="preserve"> закон</w:t>
      </w:r>
      <w:r>
        <w:rPr>
          <w:rFonts w:eastAsia="MS Mincho" w:cs="Arial"/>
          <w:sz w:val="28"/>
          <w:szCs w:val="28"/>
        </w:rPr>
        <w:t>а</w:t>
      </w:r>
      <w:r w:rsidRPr="00D5246C">
        <w:rPr>
          <w:rFonts w:eastAsia="MS Mincho" w:cs="Arial"/>
          <w:sz w:val="28"/>
          <w:szCs w:val="28"/>
        </w:rPr>
        <w:t xml:space="preserve"> от 27 </w:t>
      </w:r>
      <w:r>
        <w:rPr>
          <w:rFonts w:eastAsia="MS Mincho" w:cs="Arial"/>
          <w:sz w:val="28"/>
          <w:szCs w:val="28"/>
        </w:rPr>
        <w:t>июля</w:t>
      </w:r>
      <w:r w:rsidRPr="00D5246C">
        <w:rPr>
          <w:rFonts w:eastAsia="MS Mincho" w:cs="Arial"/>
          <w:sz w:val="28"/>
          <w:szCs w:val="28"/>
        </w:rPr>
        <w:t xml:space="preserve"> 201</w:t>
      </w:r>
      <w:r>
        <w:rPr>
          <w:rFonts w:eastAsia="MS Mincho" w:cs="Arial"/>
          <w:sz w:val="28"/>
          <w:szCs w:val="28"/>
        </w:rPr>
        <w:t>0</w:t>
      </w:r>
      <w:r w:rsidRPr="00D5246C">
        <w:rPr>
          <w:rFonts w:eastAsia="MS Mincho" w:cs="Arial"/>
          <w:sz w:val="28"/>
          <w:szCs w:val="28"/>
        </w:rPr>
        <w:t xml:space="preserve"> года № </w:t>
      </w:r>
      <w:r>
        <w:rPr>
          <w:rFonts w:eastAsia="MS Mincho" w:cs="Arial"/>
          <w:sz w:val="28"/>
          <w:szCs w:val="28"/>
        </w:rPr>
        <w:t>210</w:t>
      </w:r>
      <w:r w:rsidRPr="00D5246C">
        <w:rPr>
          <w:rFonts w:eastAsia="MS Mincho" w:cs="Arial"/>
          <w:sz w:val="28"/>
          <w:szCs w:val="28"/>
        </w:rPr>
        <w:t>-ФЗ «О</w:t>
      </w:r>
      <w:r>
        <w:rPr>
          <w:rFonts w:eastAsia="MS Mincho" w:cs="Arial"/>
          <w:sz w:val="28"/>
          <w:szCs w:val="28"/>
        </w:rPr>
        <w:t>б организации предоставления государственных и муниципальных услуг»</w:t>
      </w:r>
      <w:r w:rsidRPr="00D5246C">
        <w:rPr>
          <w:rFonts w:eastAsia="MS Mincho" w:cs="Arial"/>
          <w:sz w:val="28"/>
          <w:szCs w:val="28"/>
        </w:rPr>
        <w:t xml:space="preserve"> администрация постановляет:</w:t>
      </w:r>
    </w:p>
    <w:p w14:paraId="101C199E" w14:textId="77777777" w:rsidR="00A85480" w:rsidRPr="00EE03D0" w:rsidRDefault="00A85480" w:rsidP="00EE03D0">
      <w:pPr>
        <w:ind w:firstLine="709"/>
        <w:jc w:val="both"/>
        <w:rPr>
          <w:sz w:val="28"/>
          <w:szCs w:val="28"/>
        </w:rPr>
      </w:pPr>
      <w:r w:rsidRPr="008C1323">
        <w:rPr>
          <w:sz w:val="28"/>
          <w:szCs w:val="28"/>
        </w:rPr>
        <w:t>1.</w:t>
      </w:r>
      <w:r>
        <w:rPr>
          <w:sz w:val="28"/>
          <w:szCs w:val="28"/>
        </w:rPr>
        <w:t xml:space="preserve"> </w:t>
      </w:r>
      <w:r w:rsidRPr="008C1323">
        <w:rPr>
          <w:sz w:val="28"/>
          <w:szCs w:val="28"/>
        </w:rPr>
        <w:t>Внести изменения в постановление администрации</w:t>
      </w:r>
      <w:r w:rsidR="00FF4647">
        <w:rPr>
          <w:sz w:val="28"/>
          <w:szCs w:val="28"/>
        </w:rPr>
        <w:t xml:space="preserve"> </w:t>
      </w:r>
      <w:r w:rsidR="00FF4647" w:rsidRPr="007C56F3">
        <w:rPr>
          <w:color w:val="000000"/>
          <w:sz w:val="28"/>
          <w:szCs w:val="28"/>
        </w:rPr>
        <w:t>Пикалев</w:t>
      </w:r>
      <w:r w:rsidR="00FF4647">
        <w:rPr>
          <w:color w:val="000000"/>
          <w:sz w:val="28"/>
          <w:szCs w:val="28"/>
        </w:rPr>
        <w:t xml:space="preserve">ского городского поселения </w:t>
      </w:r>
      <w:r w:rsidR="00FF4647" w:rsidRPr="007C56F3">
        <w:rPr>
          <w:color w:val="000000"/>
          <w:sz w:val="28"/>
          <w:szCs w:val="28"/>
        </w:rPr>
        <w:t>Бокситогорского</w:t>
      </w:r>
      <w:r w:rsidR="00FF4647">
        <w:rPr>
          <w:color w:val="000000"/>
          <w:sz w:val="28"/>
          <w:szCs w:val="28"/>
        </w:rPr>
        <w:t xml:space="preserve"> муниципального</w:t>
      </w:r>
      <w:r w:rsidR="00FF4647" w:rsidRPr="007C56F3">
        <w:rPr>
          <w:color w:val="000000"/>
          <w:sz w:val="28"/>
          <w:szCs w:val="28"/>
        </w:rPr>
        <w:t xml:space="preserve"> района Ленинградской области</w:t>
      </w:r>
      <w:r w:rsidRPr="008C1323">
        <w:rPr>
          <w:sz w:val="28"/>
          <w:szCs w:val="28"/>
        </w:rPr>
        <w:t xml:space="preserve"> </w:t>
      </w:r>
      <w:r w:rsidR="00EE03D0" w:rsidRPr="00EE03D0">
        <w:rPr>
          <w:sz w:val="28"/>
          <w:szCs w:val="28"/>
        </w:rPr>
        <w:t>от 20 января</w:t>
      </w:r>
      <w:r w:rsidR="00EE03D0">
        <w:rPr>
          <w:sz w:val="28"/>
          <w:szCs w:val="28"/>
        </w:rPr>
        <w:t xml:space="preserve"> </w:t>
      </w:r>
      <w:r w:rsidR="00EE03D0" w:rsidRPr="00EE03D0">
        <w:rPr>
          <w:sz w:val="28"/>
          <w:szCs w:val="28"/>
        </w:rPr>
        <w:t>2020 года № 31 «Об утверждении Административного регламента администрации Пикалевского городского поселения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00EE03D0">
        <w:rPr>
          <w:sz w:val="28"/>
          <w:szCs w:val="28"/>
        </w:rPr>
        <w:t xml:space="preserve"> (с изменениями внесенными постановлениями администрации </w:t>
      </w:r>
      <w:r w:rsidR="00EE03D0" w:rsidRPr="00EE03D0">
        <w:rPr>
          <w:sz w:val="28"/>
          <w:szCs w:val="28"/>
        </w:rPr>
        <w:t>Пикалевского городского поселения</w:t>
      </w:r>
      <w:r w:rsidR="00EE03D0">
        <w:rPr>
          <w:sz w:val="28"/>
          <w:szCs w:val="28"/>
        </w:rPr>
        <w:t xml:space="preserve"> </w:t>
      </w:r>
      <w:r w:rsidR="00EE03D0" w:rsidRPr="00EE03D0">
        <w:rPr>
          <w:sz w:val="28"/>
          <w:szCs w:val="28"/>
        </w:rPr>
        <w:t>Бокситогорского муниципального района Ленинградской области</w:t>
      </w:r>
      <w:r w:rsidR="00EE03D0">
        <w:rPr>
          <w:sz w:val="28"/>
          <w:szCs w:val="28"/>
        </w:rPr>
        <w:t xml:space="preserve"> от 15 июля 2020 года №300, от 10 августа 2020 года №332, от 11 марта 2021 года №98, от 11 мая 2021 года №225, от 10 января 2022 года №7, от 20 апреля 2022 года №333, от 23 сентября 2022 года №689, от 23 декабря 2022 года №916</w:t>
      </w:r>
      <w:r w:rsidR="00EE03D0" w:rsidRPr="00EE03D0">
        <w:rPr>
          <w:sz w:val="28"/>
          <w:szCs w:val="28"/>
          <w:lang w:eastAsia="x-none"/>
        </w:rPr>
        <w:t xml:space="preserve"> </w:t>
      </w:r>
      <w:r>
        <w:rPr>
          <w:sz w:val="28"/>
          <w:szCs w:val="28"/>
          <w:lang w:eastAsia="x-none"/>
        </w:rPr>
        <w:t>(далее-Административный регламент)</w:t>
      </w:r>
      <w:r w:rsidRPr="00B30A93">
        <w:rPr>
          <w:sz w:val="28"/>
          <w:szCs w:val="28"/>
          <w:lang w:eastAsia="x-none"/>
        </w:rPr>
        <w:t>:</w:t>
      </w:r>
    </w:p>
    <w:p w14:paraId="210F6DEF" w14:textId="77777777" w:rsidR="002022A5" w:rsidRDefault="0042306A" w:rsidP="00FF4647">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1.1. </w:t>
      </w:r>
      <w:r w:rsidR="00F956F1">
        <w:rPr>
          <w:rFonts w:ascii="Times New Roman" w:hAnsi="Times New Roman" w:cs="Times New Roman"/>
          <w:sz w:val="28"/>
          <w:szCs w:val="28"/>
          <w:lang w:eastAsia="x-none"/>
        </w:rPr>
        <w:t>П</w:t>
      </w:r>
      <w:r w:rsidR="003A7ADD" w:rsidRPr="003A7ADD">
        <w:rPr>
          <w:rFonts w:ascii="Times New Roman" w:hAnsi="Times New Roman" w:cs="Times New Roman"/>
          <w:sz w:val="28"/>
          <w:szCs w:val="28"/>
          <w:lang w:eastAsia="x-none"/>
        </w:rPr>
        <w:t xml:space="preserve">ункт </w:t>
      </w:r>
      <w:r w:rsidR="007A2D71">
        <w:rPr>
          <w:rFonts w:ascii="Times New Roman" w:hAnsi="Times New Roman" w:cs="Times New Roman"/>
          <w:sz w:val="28"/>
          <w:szCs w:val="28"/>
          <w:lang w:eastAsia="x-none"/>
        </w:rPr>
        <w:t>1</w:t>
      </w:r>
      <w:r w:rsidR="003A7ADD" w:rsidRPr="003A7ADD">
        <w:rPr>
          <w:rFonts w:ascii="Times New Roman" w:hAnsi="Times New Roman" w:cs="Times New Roman"/>
          <w:sz w:val="28"/>
          <w:szCs w:val="28"/>
          <w:lang w:eastAsia="x-none"/>
        </w:rPr>
        <w:t>.</w:t>
      </w:r>
      <w:r w:rsidR="00F956F1">
        <w:rPr>
          <w:rFonts w:ascii="Times New Roman" w:hAnsi="Times New Roman" w:cs="Times New Roman"/>
          <w:sz w:val="28"/>
          <w:szCs w:val="28"/>
          <w:lang w:eastAsia="x-none"/>
        </w:rPr>
        <w:t>2</w:t>
      </w:r>
      <w:r w:rsidR="003A7ADD" w:rsidRPr="003A7ADD">
        <w:rPr>
          <w:rFonts w:ascii="Times New Roman" w:hAnsi="Times New Roman" w:cs="Times New Roman"/>
          <w:sz w:val="28"/>
          <w:szCs w:val="28"/>
          <w:lang w:eastAsia="x-none"/>
        </w:rPr>
        <w:t xml:space="preserve"> Административного регламента </w:t>
      </w:r>
      <w:r w:rsidR="00F956F1">
        <w:rPr>
          <w:rFonts w:ascii="Times New Roman" w:hAnsi="Times New Roman" w:cs="Times New Roman"/>
          <w:sz w:val="28"/>
          <w:szCs w:val="28"/>
          <w:lang w:eastAsia="x-none"/>
        </w:rPr>
        <w:t>изложить в следующей редакции:</w:t>
      </w:r>
    </w:p>
    <w:p w14:paraId="67F931C1" w14:textId="77777777" w:rsidR="00F956F1" w:rsidRDefault="00F956F1" w:rsidP="00F956F1">
      <w:pPr>
        <w:widowControl w:val="0"/>
        <w:tabs>
          <w:tab w:val="left" w:pos="142"/>
          <w:tab w:val="left" w:pos="284"/>
        </w:tabs>
        <w:autoSpaceDE w:val="0"/>
        <w:autoSpaceDN w:val="0"/>
        <w:adjustRightInd w:val="0"/>
        <w:ind w:firstLine="709"/>
        <w:jc w:val="both"/>
        <w:rPr>
          <w:sz w:val="28"/>
          <w:szCs w:val="28"/>
          <w:lang w:eastAsia="x-none"/>
        </w:rPr>
      </w:pPr>
      <w:r>
        <w:rPr>
          <w:sz w:val="28"/>
          <w:szCs w:val="28"/>
          <w:lang w:eastAsia="x-none"/>
        </w:rPr>
        <w:t xml:space="preserve">«1.2. </w:t>
      </w:r>
      <w:r w:rsidRPr="002613B0">
        <w:rPr>
          <w:sz w:val="28"/>
          <w:szCs w:val="28"/>
        </w:rPr>
        <w:t>Заявителями, имеющими право на получение муниципальной услуги, являются:</w:t>
      </w:r>
    </w:p>
    <w:p w14:paraId="5DF6A156" w14:textId="77777777" w:rsidR="00F956F1" w:rsidRPr="00F956F1" w:rsidRDefault="00F956F1" w:rsidP="00F956F1">
      <w:pPr>
        <w:widowControl w:val="0"/>
        <w:tabs>
          <w:tab w:val="left" w:pos="142"/>
          <w:tab w:val="left" w:pos="284"/>
        </w:tabs>
        <w:autoSpaceDE w:val="0"/>
        <w:autoSpaceDN w:val="0"/>
        <w:adjustRightInd w:val="0"/>
        <w:ind w:firstLine="709"/>
        <w:jc w:val="both"/>
        <w:rPr>
          <w:sz w:val="28"/>
          <w:szCs w:val="28"/>
        </w:rPr>
      </w:pPr>
      <w:r w:rsidRPr="00F956F1">
        <w:rPr>
          <w:sz w:val="28"/>
          <w:szCs w:val="28"/>
        </w:rPr>
        <w:lastRenderedPageBreak/>
        <w:t>физические лица;</w:t>
      </w:r>
    </w:p>
    <w:p w14:paraId="5998537B" w14:textId="77777777" w:rsidR="00F956F1" w:rsidRPr="00F956F1" w:rsidRDefault="00F956F1" w:rsidP="00F956F1">
      <w:pPr>
        <w:widowControl w:val="0"/>
        <w:tabs>
          <w:tab w:val="left" w:pos="142"/>
          <w:tab w:val="left" w:pos="284"/>
        </w:tabs>
        <w:autoSpaceDE w:val="0"/>
        <w:autoSpaceDN w:val="0"/>
        <w:adjustRightInd w:val="0"/>
        <w:ind w:firstLine="709"/>
        <w:jc w:val="both"/>
        <w:rPr>
          <w:sz w:val="28"/>
          <w:szCs w:val="28"/>
        </w:rPr>
      </w:pPr>
      <w:r w:rsidRPr="00F956F1">
        <w:rPr>
          <w:sz w:val="28"/>
          <w:szCs w:val="28"/>
        </w:rPr>
        <w:t>индивидуальные предприниматели;</w:t>
      </w:r>
    </w:p>
    <w:p w14:paraId="43C77D76" w14:textId="77777777" w:rsidR="00F956F1" w:rsidRPr="00F956F1" w:rsidRDefault="00F956F1" w:rsidP="00F956F1">
      <w:pPr>
        <w:ind w:firstLine="709"/>
        <w:jc w:val="both"/>
        <w:rPr>
          <w:sz w:val="28"/>
          <w:szCs w:val="28"/>
        </w:rPr>
      </w:pPr>
      <w:r w:rsidRPr="00F956F1">
        <w:rPr>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5724E14C" w14:textId="77777777" w:rsidR="00F956F1" w:rsidRPr="00F956F1" w:rsidRDefault="00F956F1" w:rsidP="00F956F1">
      <w:pPr>
        <w:ind w:firstLine="709"/>
        <w:jc w:val="both"/>
        <w:rPr>
          <w:sz w:val="28"/>
          <w:szCs w:val="28"/>
        </w:rPr>
      </w:pPr>
      <w:r w:rsidRPr="00F956F1">
        <w:rPr>
          <w:sz w:val="28"/>
          <w:szCs w:val="28"/>
        </w:rPr>
        <w:t xml:space="preserve">Представлять интересы заявителя имеют право: </w:t>
      </w:r>
    </w:p>
    <w:p w14:paraId="3CE3FAC0" w14:textId="77777777" w:rsidR="00F956F1" w:rsidRPr="00F956F1" w:rsidRDefault="00F956F1" w:rsidP="00F956F1">
      <w:pPr>
        <w:autoSpaceDE w:val="0"/>
        <w:autoSpaceDN w:val="0"/>
        <w:adjustRightInd w:val="0"/>
        <w:ind w:firstLine="709"/>
        <w:jc w:val="both"/>
        <w:rPr>
          <w:sz w:val="28"/>
          <w:szCs w:val="28"/>
        </w:rPr>
      </w:pPr>
      <w:r w:rsidRPr="00F956F1">
        <w:rPr>
          <w:sz w:val="28"/>
          <w:szCs w:val="28"/>
        </w:rPr>
        <w:t>лица, действующие в соответствии с учредительными документами от имени юридического лица без доверенности;</w:t>
      </w:r>
    </w:p>
    <w:p w14:paraId="11175EEF" w14:textId="77777777" w:rsidR="00F956F1" w:rsidRDefault="00F956F1" w:rsidP="00F956F1">
      <w:pPr>
        <w:pStyle w:val="ConsNormal"/>
        <w:widowControl/>
        <w:ind w:firstLine="709"/>
        <w:jc w:val="both"/>
        <w:rPr>
          <w:rFonts w:ascii="Times New Roman" w:hAnsi="Times New Roman" w:cs="Times New Roman"/>
          <w:sz w:val="28"/>
          <w:szCs w:val="28"/>
        </w:rPr>
      </w:pPr>
      <w:r w:rsidRPr="00F956F1">
        <w:rPr>
          <w:rFonts w:ascii="Times New Roman" w:hAnsi="Times New Roman" w:cs="Times New Roman"/>
          <w:sz w:val="28"/>
          <w:szCs w:val="28"/>
        </w:rPr>
        <w:t>представители юридического лица, индивидуального предпринимателя или физического лица в силу полномочий на основании доверенности.</w:t>
      </w:r>
      <w:r>
        <w:rPr>
          <w:rFonts w:ascii="Times New Roman" w:hAnsi="Times New Roman" w:cs="Times New Roman"/>
          <w:sz w:val="28"/>
          <w:szCs w:val="28"/>
        </w:rPr>
        <w:t>»;</w:t>
      </w:r>
    </w:p>
    <w:p w14:paraId="48A1BFBB" w14:textId="77777777" w:rsidR="00F956F1" w:rsidRDefault="00F956F1" w:rsidP="00F956F1">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3833A7">
        <w:rPr>
          <w:rFonts w:ascii="Times New Roman" w:hAnsi="Times New Roman" w:cs="Times New Roman"/>
          <w:sz w:val="28"/>
          <w:szCs w:val="28"/>
        </w:rPr>
        <w:t>Пункт 1.3 Административного регламента дополнить абзацем следующего содержания:</w:t>
      </w:r>
    </w:p>
    <w:p w14:paraId="004538A9" w14:textId="77777777" w:rsidR="003833A7" w:rsidRDefault="003833A7" w:rsidP="00F956F1">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w:t>
      </w:r>
      <w:r w:rsidRPr="003833A7">
        <w:rPr>
          <w:rFonts w:ascii="Times New Roman" w:hAnsi="Times New Roman" w:cs="Times New Roman"/>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Pr>
          <w:rFonts w:ascii="Times New Roman" w:hAnsi="Times New Roman" w:cs="Times New Roman"/>
          <w:sz w:val="28"/>
          <w:szCs w:val="28"/>
        </w:rPr>
        <w:t>»;</w:t>
      </w:r>
    </w:p>
    <w:p w14:paraId="7A9B690F" w14:textId="77777777" w:rsidR="00F956F1" w:rsidRDefault="003833A7" w:rsidP="00F956F1">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1.3. Пункт 2.2.1 Административного регламента изложить в следующей редакции:</w:t>
      </w:r>
    </w:p>
    <w:p w14:paraId="371A5119" w14:textId="77777777" w:rsidR="003833A7" w:rsidRDefault="00B12D8A" w:rsidP="00F956F1">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«2.2.1. </w:t>
      </w:r>
      <w:r w:rsidRPr="00B12D8A">
        <w:rPr>
          <w:rFonts w:ascii="Times New Roman" w:hAnsi="Times New Roman" w:cs="Times New Roman"/>
          <w:sz w:val="28"/>
          <w:szCs w:val="28"/>
          <w:lang w:eastAsia="x-none"/>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 (при наличии технической возможности)</w:t>
      </w:r>
      <w:r>
        <w:rPr>
          <w:rFonts w:ascii="Times New Roman" w:hAnsi="Times New Roman" w:cs="Times New Roman"/>
          <w:sz w:val="28"/>
          <w:szCs w:val="28"/>
          <w:lang w:eastAsia="x-none"/>
        </w:rPr>
        <w:t>»;</w:t>
      </w:r>
    </w:p>
    <w:p w14:paraId="07A5FC7C" w14:textId="77777777" w:rsidR="00B12D8A" w:rsidRDefault="00B12D8A" w:rsidP="00F956F1">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1.4. Подпункт 2 пункта 2.2.2 Административного регламента изложить в следующей редакции:</w:t>
      </w:r>
    </w:p>
    <w:p w14:paraId="05D3D0B5" w14:textId="77777777" w:rsidR="00B12D8A" w:rsidRDefault="00B12D8A" w:rsidP="00F956F1">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w:t>
      </w:r>
      <w:r w:rsidRPr="00B12D8A">
        <w:rPr>
          <w:rFonts w:ascii="Times New Roman" w:hAnsi="Times New Roman" w:cs="Times New Roman"/>
          <w:sz w:val="28"/>
          <w:szCs w:val="28"/>
          <w:lang w:eastAsia="x-none"/>
        </w:rPr>
        <w:t>информационных технологий, предусмотренных статьями 9, 10 и 14 Федерального закона от 29.12.2022 № 572-ФЗ.</w:t>
      </w:r>
      <w:r>
        <w:rPr>
          <w:rFonts w:ascii="Times New Roman" w:hAnsi="Times New Roman" w:cs="Times New Roman"/>
          <w:sz w:val="28"/>
          <w:szCs w:val="28"/>
          <w:lang w:eastAsia="x-none"/>
        </w:rPr>
        <w:t>»;</w:t>
      </w:r>
    </w:p>
    <w:p w14:paraId="29FA50F3" w14:textId="77777777" w:rsidR="00B12D8A" w:rsidRDefault="00B12D8A" w:rsidP="00F956F1">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1.5. Пункт 2.12 Административного регламента после слов «</w:t>
      </w:r>
      <w:r w:rsidRPr="00B12D8A">
        <w:rPr>
          <w:rFonts w:ascii="Times New Roman" w:hAnsi="Times New Roman" w:cs="Times New Roman"/>
          <w:sz w:val="28"/>
          <w:szCs w:val="28"/>
          <w:lang w:eastAsia="x-none"/>
        </w:rPr>
        <w:t>не более 15 минут</w:t>
      </w:r>
      <w:r>
        <w:rPr>
          <w:rFonts w:ascii="Times New Roman" w:hAnsi="Times New Roman" w:cs="Times New Roman"/>
          <w:sz w:val="28"/>
          <w:szCs w:val="28"/>
          <w:lang w:eastAsia="x-none"/>
        </w:rPr>
        <w:t>» дополнить словами «</w:t>
      </w:r>
      <w:r w:rsidRPr="00B12D8A">
        <w:rPr>
          <w:rFonts w:ascii="Times New Roman" w:hAnsi="Times New Roman" w:cs="Times New Roman"/>
          <w:sz w:val="28"/>
          <w:szCs w:val="28"/>
          <w:lang w:eastAsia="x-none"/>
        </w:rPr>
        <w:t>в случае обращения заявителя непосредственно в орган, предоставляющий муниципальные услуги, или многофункциональный центр</w:t>
      </w:r>
      <w:r>
        <w:rPr>
          <w:rFonts w:ascii="Times New Roman" w:hAnsi="Times New Roman" w:cs="Times New Roman"/>
          <w:sz w:val="28"/>
          <w:szCs w:val="28"/>
          <w:lang w:eastAsia="x-none"/>
        </w:rPr>
        <w:t>»</w:t>
      </w:r>
    </w:p>
    <w:p w14:paraId="03003FAA" w14:textId="77777777" w:rsidR="00B12D8A" w:rsidRDefault="00B12D8A" w:rsidP="00F956F1">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1.6. Пункт 2.14 Административного регламента изложить в следующей редакции:</w:t>
      </w:r>
    </w:p>
    <w:p w14:paraId="3B9717E0" w14:textId="77777777" w:rsidR="00B12D8A" w:rsidRDefault="00B12D8A" w:rsidP="00F956F1">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w:t>
      </w:r>
      <w:r w:rsidR="006A146C">
        <w:rPr>
          <w:rFonts w:ascii="Times New Roman" w:hAnsi="Times New Roman" w:cs="Times New Roman"/>
          <w:sz w:val="28"/>
          <w:szCs w:val="28"/>
          <w:lang w:eastAsia="x-none"/>
        </w:rPr>
        <w:t xml:space="preserve">2.14. </w:t>
      </w:r>
      <w:r w:rsidRPr="00B12D8A">
        <w:rPr>
          <w:rFonts w:ascii="Times New Roman" w:hAnsi="Times New Roman" w:cs="Times New Roman"/>
          <w:sz w:val="28"/>
          <w:szCs w:val="28"/>
          <w:lang w:eastAsia="x-none"/>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w:t>
      </w:r>
      <w:r w:rsidRPr="00B12D8A">
        <w:rPr>
          <w:rFonts w:ascii="Times New Roman" w:hAnsi="Times New Roman" w:cs="Times New Roman"/>
          <w:sz w:val="28"/>
          <w:szCs w:val="28"/>
          <w:lang w:eastAsia="x-none"/>
        </w:rPr>
        <w:lastRenderedPageBreak/>
        <w:t>перечнем документов и (или) информации, необходимых для предоставления муниципальной услуги.</w:t>
      </w:r>
      <w:r>
        <w:rPr>
          <w:rFonts w:ascii="Times New Roman" w:hAnsi="Times New Roman" w:cs="Times New Roman"/>
          <w:sz w:val="28"/>
          <w:szCs w:val="28"/>
          <w:lang w:eastAsia="x-none"/>
        </w:rPr>
        <w:t>»;</w:t>
      </w:r>
    </w:p>
    <w:p w14:paraId="2E7BD248" w14:textId="77777777" w:rsidR="003F4919" w:rsidRDefault="00B12D8A" w:rsidP="003F4919">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1.7. Пункт 3.2.1 Административного регламента после слов «</w:t>
      </w:r>
      <w:r w:rsidRPr="00B12D8A">
        <w:rPr>
          <w:rFonts w:ascii="Times New Roman" w:hAnsi="Times New Roman" w:cs="Times New Roman"/>
          <w:sz w:val="28"/>
          <w:szCs w:val="28"/>
          <w:lang w:eastAsia="x-none"/>
        </w:rPr>
        <w:t>Федеральным законом от 27.07.2006 № 149-ФЗ «Об информации, информационных технологиях и о защите информации»</w:t>
      </w:r>
      <w:r>
        <w:rPr>
          <w:rFonts w:ascii="Times New Roman" w:hAnsi="Times New Roman" w:cs="Times New Roman"/>
          <w:sz w:val="28"/>
          <w:szCs w:val="28"/>
          <w:lang w:eastAsia="x-none"/>
        </w:rPr>
        <w:t xml:space="preserve"> дополнить </w:t>
      </w:r>
      <w:r w:rsidR="003F4919">
        <w:rPr>
          <w:rFonts w:ascii="Times New Roman" w:hAnsi="Times New Roman" w:cs="Times New Roman"/>
          <w:sz w:val="28"/>
          <w:szCs w:val="28"/>
          <w:lang w:eastAsia="x-none"/>
        </w:rPr>
        <w:t>словами «</w:t>
      </w:r>
      <w:r w:rsidR="003F4919" w:rsidRPr="003F4919">
        <w:rPr>
          <w:rFonts w:ascii="Times New Roman" w:hAnsi="Times New Roman" w:cs="Times New Roman"/>
          <w:sz w:val="28"/>
          <w:szCs w:val="28"/>
          <w:lang w:eastAsia="x-none"/>
        </w:rPr>
        <w:t>Федеральным законом от 29.12.2022 № 572-ФЗ</w:t>
      </w:r>
      <w:r w:rsidR="003F4919">
        <w:rPr>
          <w:rFonts w:ascii="Times New Roman" w:hAnsi="Times New Roman" w:cs="Times New Roman"/>
          <w:sz w:val="28"/>
          <w:szCs w:val="28"/>
          <w:lang w:eastAsia="x-none"/>
        </w:rPr>
        <w:t xml:space="preserve"> «</w:t>
      </w:r>
      <w:r w:rsidR="003F4919" w:rsidRPr="003F4919">
        <w:rPr>
          <w:rFonts w:ascii="Times New Roman" w:hAnsi="Times New Roman" w:cs="Times New Roman"/>
          <w:sz w:val="28"/>
          <w:szCs w:val="28"/>
          <w:lang w:eastAsia="x-non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3F4919">
        <w:rPr>
          <w:rFonts w:ascii="Times New Roman" w:hAnsi="Times New Roman" w:cs="Times New Roman"/>
          <w:sz w:val="28"/>
          <w:szCs w:val="28"/>
          <w:lang w:eastAsia="x-none"/>
        </w:rPr>
        <w:t>;</w:t>
      </w:r>
    </w:p>
    <w:p w14:paraId="5F3EDFD5" w14:textId="77777777" w:rsidR="003F4919" w:rsidRDefault="003F4919" w:rsidP="003F4919">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1.8. </w:t>
      </w:r>
      <w:r w:rsidR="004F139D">
        <w:rPr>
          <w:rFonts w:ascii="Times New Roman" w:hAnsi="Times New Roman" w:cs="Times New Roman"/>
          <w:sz w:val="28"/>
          <w:szCs w:val="28"/>
          <w:lang w:eastAsia="x-none"/>
        </w:rPr>
        <w:t>В п</w:t>
      </w:r>
      <w:r>
        <w:rPr>
          <w:rFonts w:ascii="Times New Roman" w:hAnsi="Times New Roman" w:cs="Times New Roman"/>
          <w:sz w:val="28"/>
          <w:szCs w:val="28"/>
          <w:lang w:eastAsia="x-none"/>
        </w:rPr>
        <w:t>ункт</w:t>
      </w:r>
      <w:r w:rsidR="004F139D">
        <w:rPr>
          <w:rFonts w:ascii="Times New Roman" w:hAnsi="Times New Roman" w:cs="Times New Roman"/>
          <w:sz w:val="28"/>
          <w:szCs w:val="28"/>
          <w:lang w:eastAsia="x-none"/>
        </w:rPr>
        <w:t>е</w:t>
      </w:r>
      <w:r>
        <w:rPr>
          <w:rFonts w:ascii="Times New Roman" w:hAnsi="Times New Roman" w:cs="Times New Roman"/>
          <w:sz w:val="28"/>
          <w:szCs w:val="28"/>
          <w:lang w:eastAsia="x-none"/>
        </w:rPr>
        <w:t xml:space="preserve"> 3.3.1 слов</w:t>
      </w:r>
      <w:r w:rsidR="004F139D">
        <w:rPr>
          <w:rFonts w:ascii="Times New Roman" w:hAnsi="Times New Roman" w:cs="Times New Roman"/>
          <w:sz w:val="28"/>
          <w:szCs w:val="28"/>
          <w:lang w:eastAsia="x-none"/>
        </w:rPr>
        <w:t>а</w:t>
      </w:r>
      <w:r>
        <w:rPr>
          <w:rFonts w:ascii="Times New Roman" w:hAnsi="Times New Roman" w:cs="Times New Roman"/>
          <w:sz w:val="28"/>
          <w:szCs w:val="28"/>
          <w:lang w:eastAsia="x-none"/>
        </w:rPr>
        <w:t xml:space="preserve"> «</w:t>
      </w:r>
      <w:r w:rsidR="004F139D" w:rsidRPr="004F139D">
        <w:rPr>
          <w:rFonts w:ascii="Times New Roman" w:hAnsi="Times New Roman" w:cs="Times New Roman"/>
          <w:sz w:val="28"/>
          <w:szCs w:val="28"/>
          <w:lang w:eastAsia="x-none"/>
        </w:rPr>
        <w:t>усиленной квалифицированной электронной</w:t>
      </w:r>
      <w:r>
        <w:rPr>
          <w:rFonts w:ascii="Times New Roman" w:hAnsi="Times New Roman" w:cs="Times New Roman"/>
          <w:sz w:val="28"/>
          <w:szCs w:val="28"/>
          <w:lang w:eastAsia="x-none"/>
        </w:rPr>
        <w:t xml:space="preserve">» </w:t>
      </w:r>
      <w:r w:rsidR="004F139D">
        <w:rPr>
          <w:rFonts w:ascii="Times New Roman" w:hAnsi="Times New Roman" w:cs="Times New Roman"/>
          <w:sz w:val="28"/>
          <w:szCs w:val="28"/>
          <w:lang w:eastAsia="x-none"/>
        </w:rPr>
        <w:t>заменить на</w:t>
      </w:r>
      <w:r>
        <w:rPr>
          <w:rFonts w:ascii="Times New Roman" w:hAnsi="Times New Roman" w:cs="Times New Roman"/>
          <w:sz w:val="28"/>
          <w:szCs w:val="28"/>
          <w:lang w:eastAsia="x-none"/>
        </w:rPr>
        <w:t xml:space="preserve"> словам</w:t>
      </w:r>
      <w:r w:rsidR="004F139D">
        <w:rPr>
          <w:rFonts w:ascii="Times New Roman" w:hAnsi="Times New Roman" w:cs="Times New Roman"/>
          <w:sz w:val="28"/>
          <w:szCs w:val="28"/>
          <w:lang w:eastAsia="x-none"/>
        </w:rPr>
        <w:t>а</w:t>
      </w:r>
      <w:r>
        <w:rPr>
          <w:rFonts w:ascii="Times New Roman" w:hAnsi="Times New Roman" w:cs="Times New Roman"/>
          <w:sz w:val="28"/>
          <w:szCs w:val="28"/>
          <w:lang w:eastAsia="x-none"/>
        </w:rPr>
        <w:t xml:space="preserve"> «</w:t>
      </w:r>
      <w:r w:rsidRPr="003F4919">
        <w:rPr>
          <w:rFonts w:ascii="Times New Roman" w:hAnsi="Times New Roman" w:cs="Times New Roman"/>
          <w:sz w:val="28"/>
          <w:szCs w:val="28"/>
          <w:lang w:eastAsia="x-none"/>
        </w:rPr>
        <w:t>простой</w:t>
      </w:r>
      <w:r>
        <w:rPr>
          <w:rFonts w:ascii="Times New Roman" w:hAnsi="Times New Roman" w:cs="Times New Roman"/>
          <w:sz w:val="28"/>
          <w:szCs w:val="28"/>
          <w:lang w:eastAsia="x-none"/>
        </w:rPr>
        <w:t>»;</w:t>
      </w:r>
    </w:p>
    <w:p w14:paraId="0A1DD9C1" w14:textId="77777777" w:rsidR="003F4919" w:rsidRDefault="003F4919" w:rsidP="003F4919">
      <w:pPr>
        <w:pStyle w:val="ConsNormal"/>
        <w:widowControl/>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1.9. </w:t>
      </w:r>
      <w:r w:rsidR="00AE1A97">
        <w:rPr>
          <w:rFonts w:ascii="Times New Roman" w:hAnsi="Times New Roman" w:cs="Times New Roman"/>
          <w:sz w:val="28"/>
          <w:szCs w:val="28"/>
          <w:lang w:eastAsia="x-none"/>
        </w:rPr>
        <w:t>Последний абзац пункта 6.3 Административного регламента изложить в следующей редакции «</w:t>
      </w:r>
      <w:r w:rsidR="00AE1A97" w:rsidRPr="00AE1A97">
        <w:rPr>
          <w:rFonts w:ascii="Times New Roman" w:hAnsi="Times New Roman" w:cs="Times New Roman"/>
          <w:sz w:val="28"/>
          <w:szCs w:val="28"/>
          <w:lang w:eastAsia="x-none"/>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одного дня с даты их получения от ОМСУ сообщает заявителю о принятом решении по телефону (с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r w:rsidR="00AE1A97">
        <w:rPr>
          <w:rFonts w:ascii="Times New Roman" w:hAnsi="Times New Roman" w:cs="Times New Roman"/>
          <w:sz w:val="28"/>
          <w:szCs w:val="28"/>
          <w:lang w:eastAsia="x-none"/>
        </w:rPr>
        <w:t>»</w:t>
      </w:r>
    </w:p>
    <w:p w14:paraId="36377FC1" w14:textId="77777777" w:rsidR="00885B24" w:rsidRDefault="00885B24" w:rsidP="00885B24">
      <w:pPr>
        <w:autoSpaceDE w:val="0"/>
        <w:autoSpaceDN w:val="0"/>
        <w:adjustRightInd w:val="0"/>
        <w:ind w:firstLine="709"/>
        <w:jc w:val="both"/>
        <w:rPr>
          <w:position w:val="-2"/>
          <w:sz w:val="28"/>
          <w:szCs w:val="28"/>
        </w:rPr>
      </w:pPr>
      <w:r w:rsidRPr="009770F4">
        <w:rPr>
          <w:bCs/>
          <w:sz w:val="28"/>
          <w:szCs w:val="28"/>
        </w:rPr>
        <w:t>2.</w:t>
      </w:r>
      <w:r>
        <w:rPr>
          <w:bCs/>
          <w:sz w:val="28"/>
          <w:szCs w:val="28"/>
        </w:rPr>
        <w:t xml:space="preserve"> </w:t>
      </w:r>
      <w:r w:rsidRPr="009770F4">
        <w:rPr>
          <w:bCs/>
          <w:sz w:val="28"/>
          <w:szCs w:val="28"/>
        </w:rPr>
        <w:t>Настоящее постановление</w:t>
      </w:r>
      <w:r w:rsidRPr="009770F4">
        <w:rPr>
          <w:position w:val="-2"/>
          <w:sz w:val="28"/>
          <w:szCs w:val="28"/>
        </w:rPr>
        <w:t xml:space="preserve"> подлежит опубликованию в </w:t>
      </w:r>
      <w:r>
        <w:rPr>
          <w:position w:val="-2"/>
          <w:sz w:val="28"/>
          <w:szCs w:val="28"/>
        </w:rPr>
        <w:t>газете «Рабочее слово»</w:t>
      </w:r>
      <w:r w:rsidRPr="009770F4">
        <w:rPr>
          <w:position w:val="-2"/>
          <w:sz w:val="28"/>
          <w:szCs w:val="28"/>
        </w:rPr>
        <w:t xml:space="preserve"> и размещению на официальном сайте </w:t>
      </w:r>
      <w:r>
        <w:rPr>
          <w:position w:val="-2"/>
          <w:sz w:val="28"/>
          <w:szCs w:val="28"/>
        </w:rPr>
        <w:t>Пикалевского городского поселения</w:t>
      </w:r>
      <w:r w:rsidRPr="009770F4">
        <w:rPr>
          <w:position w:val="-2"/>
          <w:sz w:val="28"/>
          <w:szCs w:val="28"/>
        </w:rPr>
        <w:t>.</w:t>
      </w:r>
    </w:p>
    <w:p w14:paraId="0A2CE343" w14:textId="77777777" w:rsidR="00885B24" w:rsidRPr="009770F4" w:rsidRDefault="00885B24" w:rsidP="00885B24">
      <w:pPr>
        <w:autoSpaceDE w:val="0"/>
        <w:autoSpaceDN w:val="0"/>
        <w:adjustRightInd w:val="0"/>
        <w:ind w:firstLine="709"/>
        <w:jc w:val="both"/>
        <w:rPr>
          <w:position w:val="-2"/>
          <w:sz w:val="28"/>
          <w:szCs w:val="28"/>
        </w:rPr>
      </w:pPr>
      <w:r>
        <w:rPr>
          <w:position w:val="-2"/>
          <w:sz w:val="28"/>
          <w:szCs w:val="28"/>
        </w:rPr>
        <w:t>3. Настоящее постановление вступает в силу после опубликования.</w:t>
      </w:r>
    </w:p>
    <w:p w14:paraId="77173423" w14:textId="77777777" w:rsidR="00885B24" w:rsidRPr="00885B24" w:rsidRDefault="00885B24" w:rsidP="00635855">
      <w:pPr>
        <w:ind w:firstLine="708"/>
        <w:jc w:val="both"/>
        <w:rPr>
          <w:sz w:val="28"/>
          <w:szCs w:val="28"/>
        </w:rPr>
      </w:pPr>
      <w:r>
        <w:rPr>
          <w:sz w:val="28"/>
          <w:szCs w:val="28"/>
        </w:rPr>
        <w:t>4</w:t>
      </w:r>
      <w:r w:rsidRPr="00846F39">
        <w:rPr>
          <w:sz w:val="28"/>
          <w:szCs w:val="28"/>
        </w:rPr>
        <w:t>.</w:t>
      </w:r>
      <w:r>
        <w:rPr>
          <w:sz w:val="28"/>
          <w:szCs w:val="28"/>
        </w:rPr>
        <w:t xml:space="preserve"> </w:t>
      </w:r>
      <w:r w:rsidRPr="00846F39">
        <w:rPr>
          <w:sz w:val="28"/>
          <w:szCs w:val="28"/>
        </w:rPr>
        <w:t xml:space="preserve">Контроль за исполнением настоящего постановления </w:t>
      </w:r>
      <w:r>
        <w:rPr>
          <w:sz w:val="28"/>
          <w:szCs w:val="28"/>
        </w:rPr>
        <w:t>возложить на заместителя главы администрации</w:t>
      </w:r>
      <w:r w:rsidRPr="009770F4">
        <w:rPr>
          <w:sz w:val="28"/>
          <w:szCs w:val="28"/>
        </w:rPr>
        <w:t>.</w:t>
      </w:r>
    </w:p>
    <w:p w14:paraId="503828C3" w14:textId="77777777" w:rsidR="00301CF0" w:rsidRDefault="00301CF0" w:rsidP="002E3EB1">
      <w:pPr>
        <w:pStyle w:val="ConsNormal"/>
        <w:widowControl/>
        <w:ind w:firstLine="0"/>
        <w:jc w:val="both"/>
        <w:rPr>
          <w:rFonts w:ascii="Times New Roman" w:hAnsi="Times New Roman" w:cs="Times New Roman"/>
          <w:sz w:val="28"/>
          <w:szCs w:val="28"/>
          <w:lang w:eastAsia="x-none"/>
        </w:rPr>
      </w:pPr>
    </w:p>
    <w:p w14:paraId="15809909" w14:textId="77777777" w:rsidR="00862691" w:rsidRDefault="00862691" w:rsidP="002E3EB1">
      <w:pPr>
        <w:pStyle w:val="ConsNormal"/>
        <w:widowControl/>
        <w:ind w:firstLine="0"/>
        <w:jc w:val="both"/>
        <w:rPr>
          <w:rFonts w:ascii="Times New Roman" w:hAnsi="Times New Roman" w:cs="Times New Roman"/>
          <w:sz w:val="28"/>
          <w:szCs w:val="28"/>
          <w:lang w:eastAsia="x-none"/>
        </w:rPr>
      </w:pPr>
    </w:p>
    <w:p w14:paraId="017B99BB" w14:textId="77777777" w:rsidR="00862691" w:rsidRDefault="00862691" w:rsidP="002E3EB1">
      <w:pPr>
        <w:pStyle w:val="ConsNormal"/>
        <w:widowControl/>
        <w:ind w:firstLine="0"/>
        <w:jc w:val="both"/>
        <w:rPr>
          <w:rFonts w:ascii="Times New Roman" w:hAnsi="Times New Roman" w:cs="Times New Roman"/>
          <w:sz w:val="28"/>
          <w:szCs w:val="28"/>
          <w:lang w:eastAsia="x-none"/>
        </w:rPr>
      </w:pPr>
    </w:p>
    <w:p w14:paraId="7DC55BE5" w14:textId="77777777" w:rsidR="00301CF0" w:rsidRPr="00FA5BAB" w:rsidRDefault="00301CF0" w:rsidP="00301CF0">
      <w:pPr>
        <w:jc w:val="both"/>
        <w:rPr>
          <w:sz w:val="28"/>
          <w:szCs w:val="28"/>
        </w:rPr>
      </w:pPr>
      <w:r>
        <w:rPr>
          <w:sz w:val="28"/>
          <w:szCs w:val="28"/>
        </w:rPr>
        <w:t>Г</w:t>
      </w:r>
      <w:r w:rsidRPr="009D6B75">
        <w:rPr>
          <w:sz w:val="28"/>
          <w:szCs w:val="28"/>
        </w:rPr>
        <w:t>лава администрации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D6B75">
        <w:rPr>
          <w:sz w:val="28"/>
          <w:szCs w:val="28"/>
        </w:rPr>
        <w:t>Д.Н.</w:t>
      </w:r>
      <w:r>
        <w:rPr>
          <w:sz w:val="28"/>
          <w:szCs w:val="28"/>
        </w:rPr>
        <w:t xml:space="preserve"> </w:t>
      </w:r>
      <w:r w:rsidRPr="009D6B75">
        <w:rPr>
          <w:sz w:val="28"/>
          <w:szCs w:val="28"/>
        </w:rPr>
        <w:t>Садовнико</w:t>
      </w:r>
      <w:r>
        <w:rPr>
          <w:sz w:val="28"/>
          <w:szCs w:val="28"/>
        </w:rPr>
        <w:t>в</w:t>
      </w:r>
    </w:p>
    <w:p w14:paraId="17634C8B" w14:textId="77777777" w:rsidR="007A1545" w:rsidRDefault="007A1545" w:rsidP="00123744">
      <w:pPr>
        <w:widowControl w:val="0"/>
        <w:tabs>
          <w:tab w:val="left" w:pos="142"/>
          <w:tab w:val="left" w:pos="284"/>
          <w:tab w:val="left" w:pos="1134"/>
        </w:tabs>
        <w:autoSpaceDE w:val="0"/>
        <w:autoSpaceDN w:val="0"/>
        <w:adjustRightInd w:val="0"/>
        <w:jc w:val="both"/>
        <w:rPr>
          <w:sz w:val="28"/>
          <w:szCs w:val="28"/>
        </w:rPr>
      </w:pPr>
    </w:p>
    <w:p w14:paraId="577C222C"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5037DC3B"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0A08B301"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0AC7F29A"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33B2AB21"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685BD8C4"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2697D7DB"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2A40C1AE"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1152F0E1" w14:textId="77777777" w:rsidR="00862691" w:rsidRDefault="00862691" w:rsidP="00123744">
      <w:pPr>
        <w:widowControl w:val="0"/>
        <w:tabs>
          <w:tab w:val="left" w:pos="142"/>
          <w:tab w:val="left" w:pos="284"/>
          <w:tab w:val="left" w:pos="1134"/>
        </w:tabs>
        <w:autoSpaceDE w:val="0"/>
        <w:autoSpaceDN w:val="0"/>
        <w:adjustRightInd w:val="0"/>
        <w:jc w:val="both"/>
        <w:rPr>
          <w:sz w:val="28"/>
          <w:szCs w:val="28"/>
        </w:rPr>
      </w:pPr>
    </w:p>
    <w:p w14:paraId="35EF91D9" w14:textId="77777777" w:rsidR="00123744" w:rsidRPr="002E3EB1" w:rsidRDefault="00301CF0" w:rsidP="002E3EB1">
      <w:pPr>
        <w:widowControl w:val="0"/>
        <w:tabs>
          <w:tab w:val="left" w:pos="142"/>
          <w:tab w:val="left" w:pos="284"/>
        </w:tabs>
        <w:autoSpaceDE w:val="0"/>
        <w:autoSpaceDN w:val="0"/>
        <w:adjustRightInd w:val="0"/>
        <w:outlineLvl w:val="0"/>
        <w:rPr>
          <w:bCs/>
          <w:sz w:val="28"/>
          <w:szCs w:val="28"/>
        </w:rPr>
      </w:pPr>
      <w:r w:rsidRPr="005F2EF7">
        <w:rPr>
          <w:bCs/>
          <w:sz w:val="28"/>
          <w:szCs w:val="28"/>
        </w:rPr>
        <w:t>Разослано: ОЖКХ,ТиК-2, СМИ, РМНПА, ПЦБ</w:t>
      </w:r>
      <w:r>
        <w:rPr>
          <w:bCs/>
          <w:sz w:val="28"/>
          <w:szCs w:val="28"/>
        </w:rPr>
        <w:t>, ООиПО</w:t>
      </w:r>
      <w:r w:rsidR="00D579A2">
        <w:rPr>
          <w:bCs/>
          <w:sz w:val="28"/>
          <w:szCs w:val="28"/>
        </w:rPr>
        <w:t xml:space="preserve"> (для МФЦ),</w:t>
      </w:r>
      <w:r>
        <w:rPr>
          <w:bCs/>
          <w:sz w:val="28"/>
          <w:szCs w:val="28"/>
        </w:rPr>
        <w:t xml:space="preserve"> (дело)</w:t>
      </w:r>
      <w:r w:rsidR="00D579A2">
        <w:rPr>
          <w:bCs/>
          <w:sz w:val="28"/>
          <w:szCs w:val="28"/>
        </w:rPr>
        <w:t>.</w:t>
      </w:r>
    </w:p>
    <w:p w14:paraId="42BB0ED1" w14:textId="77777777" w:rsidR="00F97D51" w:rsidRDefault="00F97D51" w:rsidP="00F97D51">
      <w:pPr>
        <w:jc w:val="both"/>
        <w:rPr>
          <w:sz w:val="28"/>
          <w:szCs w:val="28"/>
        </w:rPr>
      </w:pPr>
      <w:r w:rsidRPr="0039346E">
        <w:rPr>
          <w:sz w:val="28"/>
          <w:szCs w:val="28"/>
        </w:rPr>
        <w:t>Согласовано:</w:t>
      </w:r>
    </w:p>
    <w:p w14:paraId="1D3451BA" w14:textId="77777777" w:rsidR="008A2174" w:rsidRDefault="00862691" w:rsidP="00F97D51">
      <w:pPr>
        <w:jc w:val="both"/>
        <w:rPr>
          <w:sz w:val="28"/>
          <w:szCs w:val="28"/>
        </w:rPr>
      </w:pPr>
      <w:r>
        <w:rPr>
          <w:sz w:val="28"/>
          <w:szCs w:val="28"/>
        </w:rPr>
        <w:t>Федотова А.А.</w:t>
      </w:r>
    </w:p>
    <w:p w14:paraId="7B301253" w14:textId="77777777" w:rsidR="007A1545" w:rsidRDefault="00862691" w:rsidP="00F97D51">
      <w:pPr>
        <w:jc w:val="both"/>
        <w:rPr>
          <w:sz w:val="28"/>
          <w:szCs w:val="28"/>
        </w:rPr>
      </w:pPr>
      <w:r>
        <w:rPr>
          <w:sz w:val="28"/>
          <w:szCs w:val="28"/>
        </w:rPr>
        <w:t>Хапцова О.В.</w:t>
      </w:r>
    </w:p>
    <w:p w14:paraId="7E3BFE79" w14:textId="77777777" w:rsidR="00A34B90" w:rsidRDefault="00862691" w:rsidP="00A34B90">
      <w:pPr>
        <w:jc w:val="both"/>
        <w:rPr>
          <w:sz w:val="28"/>
          <w:szCs w:val="28"/>
        </w:rPr>
      </w:pPr>
      <w:r>
        <w:rPr>
          <w:sz w:val="28"/>
          <w:szCs w:val="28"/>
        </w:rPr>
        <w:t>Анкудинова Н.В.</w:t>
      </w:r>
    </w:p>
    <w:sectPr w:rsidR="00A34B90" w:rsidSect="00635855">
      <w:pgSz w:w="11906" w:h="16838" w:code="9"/>
      <w:pgMar w:top="1134" w:right="567" w:bottom="1134" w:left="1134"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ADCA" w14:textId="77777777" w:rsidR="000228EE" w:rsidRDefault="000228EE">
      <w:r>
        <w:separator/>
      </w:r>
    </w:p>
  </w:endnote>
  <w:endnote w:type="continuationSeparator" w:id="0">
    <w:p w14:paraId="5D245643" w14:textId="77777777" w:rsidR="000228EE" w:rsidRDefault="00022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Arial"/>
    <w:panose1 w:val="020F0502020204030204"/>
    <w:charset w:val="CC"/>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E5FC4" w14:textId="77777777" w:rsidR="000228EE" w:rsidRDefault="000228EE">
      <w:r>
        <w:separator/>
      </w:r>
    </w:p>
  </w:footnote>
  <w:footnote w:type="continuationSeparator" w:id="0">
    <w:p w14:paraId="57E6262E" w14:textId="77777777" w:rsidR="000228EE" w:rsidRDefault="00022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C4913"/>
    <w:multiLevelType w:val="multilevel"/>
    <w:tmpl w:val="4EB270D8"/>
    <w:lvl w:ilvl="0">
      <w:start w:val="4"/>
      <w:numFmt w:val="decimal"/>
      <w:lvlText w:val="%1"/>
      <w:lvlJc w:val="left"/>
      <w:pPr>
        <w:ind w:left="600" w:hanging="600"/>
      </w:pPr>
      <w:rPr>
        <w:rFonts w:cs="Times New Roman" w:hint="default"/>
      </w:rPr>
    </w:lvl>
    <w:lvl w:ilvl="1">
      <w:start w:val="2"/>
      <w:numFmt w:val="decimal"/>
      <w:lvlText w:val="%1.%2"/>
      <w:lvlJc w:val="left"/>
      <w:pPr>
        <w:ind w:left="870" w:hanging="600"/>
      </w:pPr>
      <w:rPr>
        <w:rFonts w:cs="Times New Roman" w:hint="default"/>
      </w:rPr>
    </w:lvl>
    <w:lvl w:ilvl="2">
      <w:start w:val="3"/>
      <w:numFmt w:val="decimal"/>
      <w:lvlText w:val="%1.%2.%3"/>
      <w:lvlJc w:val="left"/>
      <w:pPr>
        <w:ind w:left="1260" w:hanging="720"/>
      </w:pPr>
      <w:rPr>
        <w:rFonts w:cs="Times New Roman" w:hint="default"/>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2481526"/>
    <w:multiLevelType w:val="multilevel"/>
    <w:tmpl w:val="F9C22E4C"/>
    <w:lvl w:ilvl="0">
      <w:start w:val="3"/>
      <w:numFmt w:val="decimal"/>
      <w:lvlText w:val="%1."/>
      <w:lvlJc w:val="left"/>
      <w:pPr>
        <w:tabs>
          <w:tab w:val="num" w:pos="885"/>
        </w:tabs>
        <w:ind w:left="885" w:hanging="885"/>
      </w:pPr>
      <w:rPr>
        <w:rFonts w:cs="Times New Roman" w:hint="default"/>
      </w:rPr>
    </w:lvl>
    <w:lvl w:ilvl="1">
      <w:start w:val="2"/>
      <w:numFmt w:val="decimal"/>
      <w:lvlText w:val="%1.%2."/>
      <w:lvlJc w:val="left"/>
      <w:pPr>
        <w:tabs>
          <w:tab w:val="num" w:pos="1155"/>
        </w:tabs>
        <w:ind w:left="1155" w:hanging="885"/>
      </w:pPr>
      <w:rPr>
        <w:rFonts w:cs="Times New Roman" w:hint="default"/>
      </w:rPr>
    </w:lvl>
    <w:lvl w:ilvl="2">
      <w:start w:val="3"/>
      <w:numFmt w:val="decimal"/>
      <w:lvlText w:val="%1.%2.%3."/>
      <w:lvlJc w:val="left"/>
      <w:pPr>
        <w:tabs>
          <w:tab w:val="num" w:pos="1425"/>
        </w:tabs>
        <w:ind w:left="1425" w:hanging="885"/>
      </w:pPr>
      <w:rPr>
        <w:rFonts w:cs="Times New Roman" w:hint="default"/>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3" w15:restartNumberingAfterBreak="0">
    <w:nsid w:val="20BA26F1"/>
    <w:multiLevelType w:val="multilevel"/>
    <w:tmpl w:val="F1D2A218"/>
    <w:lvl w:ilvl="0">
      <w:start w:val="3"/>
      <w:numFmt w:val="decimal"/>
      <w:lvlText w:val="%1."/>
      <w:lvlJc w:val="left"/>
      <w:pPr>
        <w:ind w:left="644" w:hanging="360"/>
      </w:pPr>
      <w:rPr>
        <w:rFonts w:cs="Times New Roman" w:hint="default"/>
        <w:color w:val="auto"/>
      </w:rPr>
    </w:lvl>
    <w:lvl w:ilvl="1">
      <w:start w:val="1"/>
      <w:numFmt w:val="decimal"/>
      <w:isLgl/>
      <w:lvlText w:val="%1.%2."/>
      <w:lvlJc w:val="left"/>
      <w:pPr>
        <w:ind w:left="1004" w:hanging="720"/>
      </w:pPr>
      <w:rPr>
        <w:rFonts w:cs="Times New Roman" w:hint="default"/>
        <w:b/>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724" w:hanging="1440"/>
      </w:pPr>
      <w:rPr>
        <w:rFonts w:cs="Times New Roman" w:hint="default"/>
      </w:rPr>
    </w:lvl>
    <w:lvl w:ilvl="6">
      <w:start w:val="1"/>
      <w:numFmt w:val="decimal"/>
      <w:isLgl/>
      <w:lvlText w:val="%1.%2.%3.%4.%5.%6.%7."/>
      <w:lvlJc w:val="left"/>
      <w:pPr>
        <w:ind w:left="2084" w:hanging="1800"/>
      </w:pPr>
      <w:rPr>
        <w:rFonts w:cs="Times New Roman" w:hint="default"/>
      </w:rPr>
    </w:lvl>
    <w:lvl w:ilvl="7">
      <w:start w:val="1"/>
      <w:numFmt w:val="decimal"/>
      <w:isLgl/>
      <w:lvlText w:val="%1.%2.%3.%4.%5.%6.%7.%8."/>
      <w:lvlJc w:val="left"/>
      <w:pPr>
        <w:ind w:left="2084" w:hanging="1800"/>
      </w:pPr>
      <w:rPr>
        <w:rFonts w:cs="Times New Roman" w:hint="default"/>
      </w:rPr>
    </w:lvl>
    <w:lvl w:ilvl="8">
      <w:start w:val="1"/>
      <w:numFmt w:val="decimal"/>
      <w:isLgl/>
      <w:lvlText w:val="%1.%2.%3.%4.%5.%6.%7.%8.%9."/>
      <w:lvlJc w:val="left"/>
      <w:pPr>
        <w:ind w:left="2444" w:hanging="2160"/>
      </w:pPr>
      <w:rPr>
        <w:rFonts w:cs="Times New Roman" w:hint="default"/>
      </w:rPr>
    </w:lvl>
  </w:abstractNum>
  <w:abstractNum w:abstractNumId="4" w15:restartNumberingAfterBreak="0">
    <w:nsid w:val="2C185CBC"/>
    <w:multiLevelType w:val="hybridMultilevel"/>
    <w:tmpl w:val="0C66E5B6"/>
    <w:lvl w:ilvl="0" w:tplc="0419000F">
      <w:start w:val="3"/>
      <w:numFmt w:val="decimal"/>
      <w:lvlText w:val="%1."/>
      <w:lvlJc w:val="left"/>
      <w:pPr>
        <w:ind w:left="7732" w:hanging="360"/>
      </w:pPr>
      <w:rPr>
        <w:rFonts w:cs="Times New Roman" w:hint="default"/>
      </w:rPr>
    </w:lvl>
    <w:lvl w:ilvl="1" w:tplc="04190019" w:tentative="1">
      <w:start w:val="1"/>
      <w:numFmt w:val="lowerLetter"/>
      <w:lvlText w:val="%2."/>
      <w:lvlJc w:val="left"/>
      <w:pPr>
        <w:ind w:left="8452" w:hanging="360"/>
      </w:pPr>
      <w:rPr>
        <w:rFonts w:cs="Times New Roman"/>
      </w:rPr>
    </w:lvl>
    <w:lvl w:ilvl="2" w:tplc="0419001B" w:tentative="1">
      <w:start w:val="1"/>
      <w:numFmt w:val="lowerRoman"/>
      <w:lvlText w:val="%3."/>
      <w:lvlJc w:val="right"/>
      <w:pPr>
        <w:ind w:left="9172" w:hanging="180"/>
      </w:pPr>
      <w:rPr>
        <w:rFonts w:cs="Times New Roman"/>
      </w:rPr>
    </w:lvl>
    <w:lvl w:ilvl="3" w:tplc="0419000F" w:tentative="1">
      <w:start w:val="1"/>
      <w:numFmt w:val="decimal"/>
      <w:lvlText w:val="%4."/>
      <w:lvlJc w:val="left"/>
      <w:pPr>
        <w:ind w:left="9892" w:hanging="360"/>
      </w:pPr>
      <w:rPr>
        <w:rFonts w:cs="Times New Roman"/>
      </w:rPr>
    </w:lvl>
    <w:lvl w:ilvl="4" w:tplc="04190019" w:tentative="1">
      <w:start w:val="1"/>
      <w:numFmt w:val="lowerLetter"/>
      <w:lvlText w:val="%5."/>
      <w:lvlJc w:val="left"/>
      <w:pPr>
        <w:ind w:left="10612" w:hanging="360"/>
      </w:pPr>
      <w:rPr>
        <w:rFonts w:cs="Times New Roman"/>
      </w:rPr>
    </w:lvl>
    <w:lvl w:ilvl="5" w:tplc="0419001B" w:tentative="1">
      <w:start w:val="1"/>
      <w:numFmt w:val="lowerRoman"/>
      <w:lvlText w:val="%6."/>
      <w:lvlJc w:val="right"/>
      <w:pPr>
        <w:ind w:left="11332" w:hanging="180"/>
      </w:pPr>
      <w:rPr>
        <w:rFonts w:cs="Times New Roman"/>
      </w:rPr>
    </w:lvl>
    <w:lvl w:ilvl="6" w:tplc="0419000F" w:tentative="1">
      <w:start w:val="1"/>
      <w:numFmt w:val="decimal"/>
      <w:lvlText w:val="%7."/>
      <w:lvlJc w:val="left"/>
      <w:pPr>
        <w:ind w:left="12052" w:hanging="360"/>
      </w:pPr>
      <w:rPr>
        <w:rFonts w:cs="Times New Roman"/>
      </w:rPr>
    </w:lvl>
    <w:lvl w:ilvl="7" w:tplc="04190019" w:tentative="1">
      <w:start w:val="1"/>
      <w:numFmt w:val="lowerLetter"/>
      <w:lvlText w:val="%8."/>
      <w:lvlJc w:val="left"/>
      <w:pPr>
        <w:ind w:left="12772" w:hanging="360"/>
      </w:pPr>
      <w:rPr>
        <w:rFonts w:cs="Times New Roman"/>
      </w:rPr>
    </w:lvl>
    <w:lvl w:ilvl="8" w:tplc="0419001B" w:tentative="1">
      <w:start w:val="1"/>
      <w:numFmt w:val="lowerRoman"/>
      <w:lvlText w:val="%9."/>
      <w:lvlJc w:val="right"/>
      <w:pPr>
        <w:ind w:left="13492" w:hanging="180"/>
      </w:pPr>
      <w:rPr>
        <w:rFonts w:cs="Times New Roman"/>
      </w:rPr>
    </w:lvl>
  </w:abstractNum>
  <w:abstractNum w:abstractNumId="5" w15:restartNumberingAfterBreak="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4206F7"/>
    <w:multiLevelType w:val="multilevel"/>
    <w:tmpl w:val="A816F34E"/>
    <w:lvl w:ilvl="0">
      <w:start w:val="3"/>
      <w:numFmt w:val="decimal"/>
      <w:lvlText w:val="%1"/>
      <w:lvlJc w:val="left"/>
      <w:pPr>
        <w:tabs>
          <w:tab w:val="num" w:pos="360"/>
        </w:tabs>
        <w:ind w:left="360" w:hanging="360"/>
      </w:pPr>
      <w:rPr>
        <w:rFonts w:cs="Times New Roman"/>
      </w:rPr>
    </w:lvl>
    <w:lvl w:ilvl="1">
      <w:start w:val="4"/>
      <w:numFmt w:val="decimal"/>
      <w:lvlText w:val="%1.%2"/>
      <w:lvlJc w:val="left"/>
      <w:pPr>
        <w:tabs>
          <w:tab w:val="num" w:pos="2520"/>
        </w:tabs>
        <w:ind w:left="2520" w:hanging="360"/>
      </w:pPr>
      <w:rPr>
        <w:rFonts w:cs="Times New Roman"/>
      </w:rPr>
    </w:lvl>
    <w:lvl w:ilvl="2">
      <w:start w:val="1"/>
      <w:numFmt w:val="decimal"/>
      <w:lvlText w:val="%1.%2.%3"/>
      <w:lvlJc w:val="left"/>
      <w:pPr>
        <w:tabs>
          <w:tab w:val="num" w:pos="5040"/>
        </w:tabs>
        <w:ind w:left="5040" w:hanging="720"/>
      </w:pPr>
      <w:rPr>
        <w:rFonts w:cs="Times New Roman"/>
      </w:rPr>
    </w:lvl>
    <w:lvl w:ilvl="3">
      <w:start w:val="1"/>
      <w:numFmt w:val="decimal"/>
      <w:lvlText w:val="%1.%2.%3.%4"/>
      <w:lvlJc w:val="left"/>
      <w:pPr>
        <w:tabs>
          <w:tab w:val="num" w:pos="7200"/>
        </w:tabs>
        <w:ind w:left="7200" w:hanging="720"/>
      </w:pPr>
      <w:rPr>
        <w:rFonts w:cs="Times New Roman"/>
      </w:rPr>
    </w:lvl>
    <w:lvl w:ilvl="4">
      <w:start w:val="1"/>
      <w:numFmt w:val="decimal"/>
      <w:lvlText w:val="%1.%2.%3.%4.%5"/>
      <w:lvlJc w:val="left"/>
      <w:pPr>
        <w:tabs>
          <w:tab w:val="num" w:pos="9720"/>
        </w:tabs>
        <w:ind w:left="9720" w:hanging="1080"/>
      </w:pPr>
      <w:rPr>
        <w:rFonts w:cs="Times New Roman"/>
      </w:rPr>
    </w:lvl>
    <w:lvl w:ilvl="5">
      <w:start w:val="1"/>
      <w:numFmt w:val="decimal"/>
      <w:lvlText w:val="%1.%2.%3.%4.%5.%6"/>
      <w:lvlJc w:val="left"/>
      <w:pPr>
        <w:tabs>
          <w:tab w:val="num" w:pos="11880"/>
        </w:tabs>
        <w:ind w:left="11880" w:hanging="1080"/>
      </w:pPr>
      <w:rPr>
        <w:rFonts w:cs="Times New Roman"/>
      </w:rPr>
    </w:lvl>
    <w:lvl w:ilvl="6">
      <w:start w:val="1"/>
      <w:numFmt w:val="decimal"/>
      <w:lvlText w:val="%1.%2.%3.%4.%5.%6.%7"/>
      <w:lvlJc w:val="left"/>
      <w:pPr>
        <w:tabs>
          <w:tab w:val="num" w:pos="14400"/>
        </w:tabs>
        <w:ind w:left="14400" w:hanging="1440"/>
      </w:pPr>
      <w:rPr>
        <w:rFonts w:cs="Times New Roman"/>
      </w:rPr>
    </w:lvl>
    <w:lvl w:ilvl="7">
      <w:start w:val="1"/>
      <w:numFmt w:val="decimal"/>
      <w:lvlText w:val="%1.%2.%3.%4.%5.%6.%7.%8"/>
      <w:lvlJc w:val="left"/>
      <w:pPr>
        <w:tabs>
          <w:tab w:val="num" w:pos="16560"/>
        </w:tabs>
        <w:ind w:left="16560" w:hanging="1440"/>
      </w:pPr>
      <w:rPr>
        <w:rFonts w:cs="Times New Roman"/>
      </w:rPr>
    </w:lvl>
    <w:lvl w:ilvl="8">
      <w:start w:val="1"/>
      <w:numFmt w:val="decimal"/>
      <w:lvlText w:val="%1.%2.%3.%4.%5.%6.%7.%8.%9"/>
      <w:lvlJc w:val="left"/>
      <w:pPr>
        <w:tabs>
          <w:tab w:val="num" w:pos="19080"/>
        </w:tabs>
        <w:ind w:left="19080" w:hanging="1800"/>
      </w:pPr>
      <w:rPr>
        <w:rFonts w:cs="Times New Roman"/>
      </w:rPr>
    </w:lvl>
  </w:abstractNum>
  <w:abstractNum w:abstractNumId="7" w15:restartNumberingAfterBreak="0">
    <w:nsid w:val="51B315F6"/>
    <w:multiLevelType w:val="multilevel"/>
    <w:tmpl w:val="88D03F5A"/>
    <w:lvl w:ilvl="0">
      <w:start w:val="1"/>
      <w:numFmt w:val="decimal"/>
      <w:lvlText w:val="%1."/>
      <w:lvlJc w:val="left"/>
      <w:pPr>
        <w:ind w:left="1244" w:hanging="960"/>
      </w:pPr>
      <w:rPr>
        <w:rFonts w:cs="Times New Roman" w:hint="default"/>
      </w:rPr>
    </w:lvl>
    <w:lvl w:ilvl="1">
      <w:start w:val="5"/>
      <w:numFmt w:val="decimal"/>
      <w:isLgl/>
      <w:lvlText w:val="%1.%2."/>
      <w:lvlJc w:val="left"/>
      <w:pPr>
        <w:ind w:left="1260" w:hanging="720"/>
      </w:pPr>
      <w:rPr>
        <w:rFonts w:cs="Times New Roman" w:hint="default"/>
      </w:rPr>
    </w:lvl>
    <w:lvl w:ilvl="2">
      <w:start w:val="1"/>
      <w:numFmt w:val="decimal"/>
      <w:isLgl/>
      <w:lvlText w:val="%1.%2.%3."/>
      <w:lvlJc w:val="left"/>
      <w:pPr>
        <w:ind w:left="1516" w:hanging="720"/>
      </w:pPr>
      <w:rPr>
        <w:rFonts w:cs="Times New Roman" w:hint="default"/>
      </w:rPr>
    </w:lvl>
    <w:lvl w:ilvl="3">
      <w:start w:val="1"/>
      <w:numFmt w:val="decimal"/>
      <w:isLgl/>
      <w:lvlText w:val="%1.%2.%3.%4."/>
      <w:lvlJc w:val="left"/>
      <w:pPr>
        <w:ind w:left="2132" w:hanging="1080"/>
      </w:pPr>
      <w:rPr>
        <w:rFonts w:cs="Times New Roman" w:hint="default"/>
      </w:rPr>
    </w:lvl>
    <w:lvl w:ilvl="4">
      <w:start w:val="1"/>
      <w:numFmt w:val="decimal"/>
      <w:isLgl/>
      <w:lvlText w:val="%1.%2.%3.%4.%5."/>
      <w:lvlJc w:val="left"/>
      <w:pPr>
        <w:ind w:left="2388" w:hanging="1080"/>
      </w:pPr>
      <w:rPr>
        <w:rFonts w:cs="Times New Roman" w:hint="default"/>
      </w:rPr>
    </w:lvl>
    <w:lvl w:ilvl="5">
      <w:start w:val="1"/>
      <w:numFmt w:val="decimal"/>
      <w:isLgl/>
      <w:lvlText w:val="%1.%2.%3.%4.%5.%6."/>
      <w:lvlJc w:val="left"/>
      <w:pPr>
        <w:ind w:left="3004" w:hanging="1440"/>
      </w:pPr>
      <w:rPr>
        <w:rFonts w:cs="Times New Roman" w:hint="default"/>
      </w:rPr>
    </w:lvl>
    <w:lvl w:ilvl="6">
      <w:start w:val="1"/>
      <w:numFmt w:val="decimal"/>
      <w:isLgl/>
      <w:lvlText w:val="%1.%2.%3.%4.%5.%6.%7."/>
      <w:lvlJc w:val="left"/>
      <w:pPr>
        <w:ind w:left="3620" w:hanging="1800"/>
      </w:pPr>
      <w:rPr>
        <w:rFonts w:cs="Times New Roman" w:hint="default"/>
      </w:rPr>
    </w:lvl>
    <w:lvl w:ilvl="7">
      <w:start w:val="1"/>
      <w:numFmt w:val="decimal"/>
      <w:isLgl/>
      <w:lvlText w:val="%1.%2.%3.%4.%5.%6.%7.%8."/>
      <w:lvlJc w:val="left"/>
      <w:pPr>
        <w:ind w:left="3876" w:hanging="1800"/>
      </w:pPr>
      <w:rPr>
        <w:rFonts w:cs="Times New Roman" w:hint="default"/>
      </w:rPr>
    </w:lvl>
    <w:lvl w:ilvl="8">
      <w:start w:val="1"/>
      <w:numFmt w:val="decimal"/>
      <w:isLgl/>
      <w:lvlText w:val="%1.%2.%3.%4.%5.%6.%7.%8.%9."/>
      <w:lvlJc w:val="left"/>
      <w:pPr>
        <w:ind w:left="4492" w:hanging="2160"/>
      </w:pPr>
      <w:rPr>
        <w:rFonts w:cs="Times New Roman" w:hint="default"/>
      </w:rPr>
    </w:lvl>
  </w:abstractNum>
  <w:abstractNum w:abstractNumId="8" w15:restartNumberingAfterBreak="0">
    <w:nsid w:val="55026A8B"/>
    <w:multiLevelType w:val="hybridMultilevel"/>
    <w:tmpl w:val="DB0A920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32543BA"/>
    <w:multiLevelType w:val="multilevel"/>
    <w:tmpl w:val="D1066E0E"/>
    <w:lvl w:ilvl="0">
      <w:start w:val="1"/>
      <w:numFmt w:val="decimal"/>
      <w:lvlText w:val="%1."/>
      <w:lvlJc w:val="left"/>
      <w:pPr>
        <w:ind w:left="1470" w:hanging="1470"/>
      </w:pPr>
      <w:rPr>
        <w:rFonts w:cs="Times New Roman" w:hint="default"/>
      </w:rPr>
    </w:lvl>
    <w:lvl w:ilvl="1">
      <w:start w:val="1"/>
      <w:numFmt w:val="decimal"/>
      <w:lvlText w:val="%1.%2."/>
      <w:lvlJc w:val="left"/>
      <w:pPr>
        <w:ind w:left="2190" w:hanging="1470"/>
      </w:pPr>
      <w:rPr>
        <w:rFonts w:cs="Times New Roman" w:hint="default"/>
      </w:rPr>
    </w:lvl>
    <w:lvl w:ilvl="2">
      <w:start w:val="1"/>
      <w:numFmt w:val="decimal"/>
      <w:lvlText w:val="%1.%2.%3."/>
      <w:lvlJc w:val="left"/>
      <w:pPr>
        <w:ind w:left="2910" w:hanging="1470"/>
      </w:pPr>
      <w:rPr>
        <w:rFonts w:cs="Times New Roman" w:hint="default"/>
      </w:rPr>
    </w:lvl>
    <w:lvl w:ilvl="3">
      <w:start w:val="1"/>
      <w:numFmt w:val="decimal"/>
      <w:lvlText w:val="%1.%2.%3.%4."/>
      <w:lvlJc w:val="left"/>
      <w:pPr>
        <w:ind w:left="3630" w:hanging="1470"/>
      </w:pPr>
      <w:rPr>
        <w:rFonts w:cs="Times New Roman" w:hint="default"/>
      </w:rPr>
    </w:lvl>
    <w:lvl w:ilvl="4">
      <w:start w:val="1"/>
      <w:numFmt w:val="decimal"/>
      <w:lvlText w:val="%1.%2.%3.%4.%5."/>
      <w:lvlJc w:val="left"/>
      <w:pPr>
        <w:ind w:left="4350" w:hanging="1470"/>
      </w:pPr>
      <w:rPr>
        <w:rFonts w:cs="Times New Roman" w:hint="default"/>
      </w:rPr>
    </w:lvl>
    <w:lvl w:ilvl="5">
      <w:start w:val="1"/>
      <w:numFmt w:val="decimal"/>
      <w:lvlText w:val="%1.%2.%3.%4.%5.%6."/>
      <w:lvlJc w:val="left"/>
      <w:pPr>
        <w:ind w:left="5070" w:hanging="147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1" w15:restartNumberingAfterBreak="0">
    <w:nsid w:val="65937305"/>
    <w:multiLevelType w:val="hybridMultilevel"/>
    <w:tmpl w:val="ED22F62A"/>
    <w:lvl w:ilvl="0" w:tplc="98406C66">
      <w:start w:val="1"/>
      <w:numFmt w:val="decimal"/>
      <w:lvlText w:val="%1."/>
      <w:lvlJc w:val="left"/>
      <w:pPr>
        <w:tabs>
          <w:tab w:val="num" w:pos="840"/>
        </w:tabs>
        <w:ind w:left="840" w:hanging="48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10"/>
  </w:num>
  <w:num w:numId="7">
    <w:abstractNumId w:val="4"/>
  </w:num>
  <w:num w:numId="8">
    <w:abstractNumId w:val="3"/>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9C"/>
    <w:rsid w:val="00001D7D"/>
    <w:rsid w:val="00003546"/>
    <w:rsid w:val="00005E00"/>
    <w:rsid w:val="00013C21"/>
    <w:rsid w:val="000151E1"/>
    <w:rsid w:val="000163F4"/>
    <w:rsid w:val="000200B5"/>
    <w:rsid w:val="000228EE"/>
    <w:rsid w:val="00023E62"/>
    <w:rsid w:val="00024C75"/>
    <w:rsid w:val="000300F5"/>
    <w:rsid w:val="00035E75"/>
    <w:rsid w:val="0003774D"/>
    <w:rsid w:val="00042D9C"/>
    <w:rsid w:val="00044073"/>
    <w:rsid w:val="00044CCC"/>
    <w:rsid w:val="00045DF1"/>
    <w:rsid w:val="00055FBC"/>
    <w:rsid w:val="000607D9"/>
    <w:rsid w:val="00064382"/>
    <w:rsid w:val="00064403"/>
    <w:rsid w:val="00064613"/>
    <w:rsid w:val="000651B9"/>
    <w:rsid w:val="000667B0"/>
    <w:rsid w:val="00073604"/>
    <w:rsid w:val="00073BE9"/>
    <w:rsid w:val="0007501F"/>
    <w:rsid w:val="00075598"/>
    <w:rsid w:val="00076CA6"/>
    <w:rsid w:val="0007718A"/>
    <w:rsid w:val="00085CF1"/>
    <w:rsid w:val="0008681F"/>
    <w:rsid w:val="00092A8E"/>
    <w:rsid w:val="000A3436"/>
    <w:rsid w:val="000A7A7F"/>
    <w:rsid w:val="000B67A0"/>
    <w:rsid w:val="000C745F"/>
    <w:rsid w:val="000D3157"/>
    <w:rsid w:val="000D6DBD"/>
    <w:rsid w:val="000E28D1"/>
    <w:rsid w:val="000E7917"/>
    <w:rsid w:val="000F0B5F"/>
    <w:rsid w:val="000F4A58"/>
    <w:rsid w:val="000F4E7A"/>
    <w:rsid w:val="001025A6"/>
    <w:rsid w:val="00104773"/>
    <w:rsid w:val="00115805"/>
    <w:rsid w:val="00116B41"/>
    <w:rsid w:val="00123744"/>
    <w:rsid w:val="00126595"/>
    <w:rsid w:val="00141621"/>
    <w:rsid w:val="00142AA1"/>
    <w:rsid w:val="00142D82"/>
    <w:rsid w:val="0014436A"/>
    <w:rsid w:val="001501F6"/>
    <w:rsid w:val="00150814"/>
    <w:rsid w:val="001536AF"/>
    <w:rsid w:val="001566A6"/>
    <w:rsid w:val="0015768E"/>
    <w:rsid w:val="00172A92"/>
    <w:rsid w:val="00181E70"/>
    <w:rsid w:val="00182906"/>
    <w:rsid w:val="00194211"/>
    <w:rsid w:val="0019552D"/>
    <w:rsid w:val="001A6B24"/>
    <w:rsid w:val="001B5590"/>
    <w:rsid w:val="001B6A85"/>
    <w:rsid w:val="001C1091"/>
    <w:rsid w:val="001C2BD7"/>
    <w:rsid w:val="001C47E0"/>
    <w:rsid w:val="001C4FBF"/>
    <w:rsid w:val="001C527C"/>
    <w:rsid w:val="001D268A"/>
    <w:rsid w:val="001D4B4E"/>
    <w:rsid w:val="001E29B8"/>
    <w:rsid w:val="001E7602"/>
    <w:rsid w:val="001E7F91"/>
    <w:rsid w:val="001F2A5A"/>
    <w:rsid w:val="001F36C8"/>
    <w:rsid w:val="001F6196"/>
    <w:rsid w:val="001F7550"/>
    <w:rsid w:val="002003C4"/>
    <w:rsid w:val="002022A5"/>
    <w:rsid w:val="00214FFC"/>
    <w:rsid w:val="00217DA6"/>
    <w:rsid w:val="00226C91"/>
    <w:rsid w:val="002309A8"/>
    <w:rsid w:val="0023196E"/>
    <w:rsid w:val="00236767"/>
    <w:rsid w:val="002413F4"/>
    <w:rsid w:val="0024355E"/>
    <w:rsid w:val="0024548F"/>
    <w:rsid w:val="0025579C"/>
    <w:rsid w:val="00255CCD"/>
    <w:rsid w:val="00255F50"/>
    <w:rsid w:val="002613B0"/>
    <w:rsid w:val="00264AC3"/>
    <w:rsid w:val="002678E7"/>
    <w:rsid w:val="00271CE8"/>
    <w:rsid w:val="00277583"/>
    <w:rsid w:val="00282153"/>
    <w:rsid w:val="00293600"/>
    <w:rsid w:val="0029540D"/>
    <w:rsid w:val="002A2B50"/>
    <w:rsid w:val="002A63E7"/>
    <w:rsid w:val="002A7D0D"/>
    <w:rsid w:val="002B1BE7"/>
    <w:rsid w:val="002B337C"/>
    <w:rsid w:val="002B4D97"/>
    <w:rsid w:val="002C0699"/>
    <w:rsid w:val="002C63C9"/>
    <w:rsid w:val="002E3EB1"/>
    <w:rsid w:val="002E611D"/>
    <w:rsid w:val="002F0653"/>
    <w:rsid w:val="002F143A"/>
    <w:rsid w:val="002F240B"/>
    <w:rsid w:val="002F4176"/>
    <w:rsid w:val="00301CF0"/>
    <w:rsid w:val="0030217D"/>
    <w:rsid w:val="00302CD5"/>
    <w:rsid w:val="003056F1"/>
    <w:rsid w:val="00315F50"/>
    <w:rsid w:val="00320DE1"/>
    <w:rsid w:val="003237EB"/>
    <w:rsid w:val="00326475"/>
    <w:rsid w:val="003446E7"/>
    <w:rsid w:val="00346E2F"/>
    <w:rsid w:val="00351051"/>
    <w:rsid w:val="00375283"/>
    <w:rsid w:val="00382A90"/>
    <w:rsid w:val="003833A7"/>
    <w:rsid w:val="003833C8"/>
    <w:rsid w:val="00385C5D"/>
    <w:rsid w:val="003927C6"/>
    <w:rsid w:val="0039346E"/>
    <w:rsid w:val="003A1D42"/>
    <w:rsid w:val="003A24E2"/>
    <w:rsid w:val="003A37CB"/>
    <w:rsid w:val="003A3F39"/>
    <w:rsid w:val="003A3F71"/>
    <w:rsid w:val="003A4AB3"/>
    <w:rsid w:val="003A7ADD"/>
    <w:rsid w:val="003B2C6B"/>
    <w:rsid w:val="003B36C6"/>
    <w:rsid w:val="003B6B32"/>
    <w:rsid w:val="003C51D5"/>
    <w:rsid w:val="003D0C09"/>
    <w:rsid w:val="003D42EF"/>
    <w:rsid w:val="003D4933"/>
    <w:rsid w:val="003E2F63"/>
    <w:rsid w:val="003E3C8A"/>
    <w:rsid w:val="003E5325"/>
    <w:rsid w:val="003E6743"/>
    <w:rsid w:val="003E7D26"/>
    <w:rsid w:val="003F0B56"/>
    <w:rsid w:val="003F484D"/>
    <w:rsid w:val="003F4919"/>
    <w:rsid w:val="00400266"/>
    <w:rsid w:val="004109B0"/>
    <w:rsid w:val="00412075"/>
    <w:rsid w:val="00414642"/>
    <w:rsid w:val="00414EBA"/>
    <w:rsid w:val="0042033A"/>
    <w:rsid w:val="0042306A"/>
    <w:rsid w:val="00423C52"/>
    <w:rsid w:val="004251AD"/>
    <w:rsid w:val="004259D9"/>
    <w:rsid w:val="00430AB6"/>
    <w:rsid w:val="00430DD9"/>
    <w:rsid w:val="004320E8"/>
    <w:rsid w:val="00434370"/>
    <w:rsid w:val="00434539"/>
    <w:rsid w:val="00437023"/>
    <w:rsid w:val="00441CA5"/>
    <w:rsid w:val="0044243E"/>
    <w:rsid w:val="00446C66"/>
    <w:rsid w:val="00447FD7"/>
    <w:rsid w:val="0045027D"/>
    <w:rsid w:val="00454027"/>
    <w:rsid w:val="00455B99"/>
    <w:rsid w:val="00456E54"/>
    <w:rsid w:val="004610CE"/>
    <w:rsid w:val="00467067"/>
    <w:rsid w:val="00472D23"/>
    <w:rsid w:val="00474F0B"/>
    <w:rsid w:val="00475DB3"/>
    <w:rsid w:val="004835B0"/>
    <w:rsid w:val="00483734"/>
    <w:rsid w:val="00483A26"/>
    <w:rsid w:val="00485081"/>
    <w:rsid w:val="00490FF6"/>
    <w:rsid w:val="00496A82"/>
    <w:rsid w:val="00497B8F"/>
    <w:rsid w:val="00497FF9"/>
    <w:rsid w:val="004A03A6"/>
    <w:rsid w:val="004A1D80"/>
    <w:rsid w:val="004A355B"/>
    <w:rsid w:val="004A45CB"/>
    <w:rsid w:val="004A6807"/>
    <w:rsid w:val="004B3C66"/>
    <w:rsid w:val="004C0027"/>
    <w:rsid w:val="004C46E0"/>
    <w:rsid w:val="004C47C4"/>
    <w:rsid w:val="004D217C"/>
    <w:rsid w:val="004D3BF2"/>
    <w:rsid w:val="004D6E6C"/>
    <w:rsid w:val="004E6C07"/>
    <w:rsid w:val="004F0FD4"/>
    <w:rsid w:val="004F139D"/>
    <w:rsid w:val="004F7637"/>
    <w:rsid w:val="0050059B"/>
    <w:rsid w:val="00500C36"/>
    <w:rsid w:val="0050112C"/>
    <w:rsid w:val="00503C21"/>
    <w:rsid w:val="00506D1E"/>
    <w:rsid w:val="00512E33"/>
    <w:rsid w:val="00515DA3"/>
    <w:rsid w:val="00515DBE"/>
    <w:rsid w:val="0051644D"/>
    <w:rsid w:val="005236DA"/>
    <w:rsid w:val="0052448B"/>
    <w:rsid w:val="005246B1"/>
    <w:rsid w:val="0052727C"/>
    <w:rsid w:val="00527288"/>
    <w:rsid w:val="0052773D"/>
    <w:rsid w:val="00544C5E"/>
    <w:rsid w:val="00545F48"/>
    <w:rsid w:val="0054607B"/>
    <w:rsid w:val="00550259"/>
    <w:rsid w:val="005577AE"/>
    <w:rsid w:val="0056077C"/>
    <w:rsid w:val="00565A79"/>
    <w:rsid w:val="00566935"/>
    <w:rsid w:val="00566F69"/>
    <w:rsid w:val="0057089B"/>
    <w:rsid w:val="005754B5"/>
    <w:rsid w:val="0058247D"/>
    <w:rsid w:val="00583CF1"/>
    <w:rsid w:val="00586BC7"/>
    <w:rsid w:val="005925AE"/>
    <w:rsid w:val="00593479"/>
    <w:rsid w:val="005A169A"/>
    <w:rsid w:val="005A2529"/>
    <w:rsid w:val="005A3E92"/>
    <w:rsid w:val="005A6A43"/>
    <w:rsid w:val="005A734B"/>
    <w:rsid w:val="005B0897"/>
    <w:rsid w:val="005B2AF5"/>
    <w:rsid w:val="005B6B85"/>
    <w:rsid w:val="005C0B30"/>
    <w:rsid w:val="005C56D4"/>
    <w:rsid w:val="005D44E5"/>
    <w:rsid w:val="005D4EB1"/>
    <w:rsid w:val="005D58AB"/>
    <w:rsid w:val="005E0621"/>
    <w:rsid w:val="005E38C1"/>
    <w:rsid w:val="005E3EFA"/>
    <w:rsid w:val="005E799C"/>
    <w:rsid w:val="005F1D5C"/>
    <w:rsid w:val="005F2EF7"/>
    <w:rsid w:val="005F4692"/>
    <w:rsid w:val="005F62A6"/>
    <w:rsid w:val="00602CE4"/>
    <w:rsid w:val="00604BDB"/>
    <w:rsid w:val="006058AC"/>
    <w:rsid w:val="0061237D"/>
    <w:rsid w:val="00612A0C"/>
    <w:rsid w:val="00613BBD"/>
    <w:rsid w:val="00615232"/>
    <w:rsid w:val="006160F6"/>
    <w:rsid w:val="0061789C"/>
    <w:rsid w:val="00621FD2"/>
    <w:rsid w:val="00622CFA"/>
    <w:rsid w:val="00622E7D"/>
    <w:rsid w:val="00626EC1"/>
    <w:rsid w:val="0062795C"/>
    <w:rsid w:val="006319D7"/>
    <w:rsid w:val="00632DF1"/>
    <w:rsid w:val="00634A7F"/>
    <w:rsid w:val="00635855"/>
    <w:rsid w:val="0063704B"/>
    <w:rsid w:val="00640453"/>
    <w:rsid w:val="00641873"/>
    <w:rsid w:val="00644637"/>
    <w:rsid w:val="00652379"/>
    <w:rsid w:val="0065313B"/>
    <w:rsid w:val="00653A55"/>
    <w:rsid w:val="00655A02"/>
    <w:rsid w:val="00656A6D"/>
    <w:rsid w:val="00660611"/>
    <w:rsid w:val="00661A10"/>
    <w:rsid w:val="00671229"/>
    <w:rsid w:val="006737FD"/>
    <w:rsid w:val="00674109"/>
    <w:rsid w:val="00683550"/>
    <w:rsid w:val="00685C86"/>
    <w:rsid w:val="00685D3A"/>
    <w:rsid w:val="006954A4"/>
    <w:rsid w:val="006957D9"/>
    <w:rsid w:val="0069619F"/>
    <w:rsid w:val="00696F58"/>
    <w:rsid w:val="006A146C"/>
    <w:rsid w:val="006A3265"/>
    <w:rsid w:val="006A4446"/>
    <w:rsid w:val="006A623C"/>
    <w:rsid w:val="006B21E9"/>
    <w:rsid w:val="006B52F0"/>
    <w:rsid w:val="006B7F8B"/>
    <w:rsid w:val="006C16F8"/>
    <w:rsid w:val="006C180C"/>
    <w:rsid w:val="006C26D6"/>
    <w:rsid w:val="006C3E22"/>
    <w:rsid w:val="006C4FF0"/>
    <w:rsid w:val="006C7611"/>
    <w:rsid w:val="006D07C0"/>
    <w:rsid w:val="006D1646"/>
    <w:rsid w:val="006D22C0"/>
    <w:rsid w:val="006D5083"/>
    <w:rsid w:val="006D5564"/>
    <w:rsid w:val="006D6A2A"/>
    <w:rsid w:val="006E1DA9"/>
    <w:rsid w:val="006E43EA"/>
    <w:rsid w:val="006E459E"/>
    <w:rsid w:val="006F1823"/>
    <w:rsid w:val="006F3685"/>
    <w:rsid w:val="006F531D"/>
    <w:rsid w:val="006F61F6"/>
    <w:rsid w:val="00711C39"/>
    <w:rsid w:val="00712458"/>
    <w:rsid w:val="007216B4"/>
    <w:rsid w:val="00721769"/>
    <w:rsid w:val="00722CF1"/>
    <w:rsid w:val="00724747"/>
    <w:rsid w:val="007364DF"/>
    <w:rsid w:val="00741B27"/>
    <w:rsid w:val="00744605"/>
    <w:rsid w:val="00744E03"/>
    <w:rsid w:val="007452B3"/>
    <w:rsid w:val="00745FB6"/>
    <w:rsid w:val="00751085"/>
    <w:rsid w:val="00753262"/>
    <w:rsid w:val="00756A5F"/>
    <w:rsid w:val="00760C67"/>
    <w:rsid w:val="00760FF4"/>
    <w:rsid w:val="007614EF"/>
    <w:rsid w:val="00773B99"/>
    <w:rsid w:val="0077434D"/>
    <w:rsid w:val="00776737"/>
    <w:rsid w:val="00782865"/>
    <w:rsid w:val="00786821"/>
    <w:rsid w:val="007868C7"/>
    <w:rsid w:val="00787BDA"/>
    <w:rsid w:val="0079470D"/>
    <w:rsid w:val="00794D76"/>
    <w:rsid w:val="00796087"/>
    <w:rsid w:val="00797592"/>
    <w:rsid w:val="00797EB8"/>
    <w:rsid w:val="007A1545"/>
    <w:rsid w:val="007A2D71"/>
    <w:rsid w:val="007A3B53"/>
    <w:rsid w:val="007A562E"/>
    <w:rsid w:val="007A5840"/>
    <w:rsid w:val="007B063E"/>
    <w:rsid w:val="007B224A"/>
    <w:rsid w:val="007B3B35"/>
    <w:rsid w:val="007B63AD"/>
    <w:rsid w:val="007C02D9"/>
    <w:rsid w:val="007C3476"/>
    <w:rsid w:val="007C56F3"/>
    <w:rsid w:val="007C6708"/>
    <w:rsid w:val="007D4226"/>
    <w:rsid w:val="007F148F"/>
    <w:rsid w:val="007F2CB0"/>
    <w:rsid w:val="007F3999"/>
    <w:rsid w:val="007F7607"/>
    <w:rsid w:val="008028B2"/>
    <w:rsid w:val="00802CD9"/>
    <w:rsid w:val="00803755"/>
    <w:rsid w:val="00805EBF"/>
    <w:rsid w:val="00806260"/>
    <w:rsid w:val="00810711"/>
    <w:rsid w:val="008113A6"/>
    <w:rsid w:val="00813065"/>
    <w:rsid w:val="008244CC"/>
    <w:rsid w:val="00834031"/>
    <w:rsid w:val="00835C73"/>
    <w:rsid w:val="0084039A"/>
    <w:rsid w:val="008410D5"/>
    <w:rsid w:val="00842E13"/>
    <w:rsid w:val="008442DE"/>
    <w:rsid w:val="0084547A"/>
    <w:rsid w:val="008457E5"/>
    <w:rsid w:val="00846F39"/>
    <w:rsid w:val="00847EC1"/>
    <w:rsid w:val="00853EA8"/>
    <w:rsid w:val="00855112"/>
    <w:rsid w:val="00857817"/>
    <w:rsid w:val="00860EA1"/>
    <w:rsid w:val="00861DCD"/>
    <w:rsid w:val="00862691"/>
    <w:rsid w:val="0086450A"/>
    <w:rsid w:val="008660FB"/>
    <w:rsid w:val="00866A1D"/>
    <w:rsid w:val="00867971"/>
    <w:rsid w:val="0087031B"/>
    <w:rsid w:val="008712E7"/>
    <w:rsid w:val="00880DC3"/>
    <w:rsid w:val="00881DAD"/>
    <w:rsid w:val="00882A5C"/>
    <w:rsid w:val="00882FD3"/>
    <w:rsid w:val="00883292"/>
    <w:rsid w:val="008849EE"/>
    <w:rsid w:val="00885035"/>
    <w:rsid w:val="00885B24"/>
    <w:rsid w:val="00886892"/>
    <w:rsid w:val="00886FE1"/>
    <w:rsid w:val="008A2174"/>
    <w:rsid w:val="008A3ADA"/>
    <w:rsid w:val="008A537E"/>
    <w:rsid w:val="008A57AE"/>
    <w:rsid w:val="008B4E8B"/>
    <w:rsid w:val="008B5A0F"/>
    <w:rsid w:val="008C1323"/>
    <w:rsid w:val="008D0187"/>
    <w:rsid w:val="008D4636"/>
    <w:rsid w:val="008D4729"/>
    <w:rsid w:val="008D4D39"/>
    <w:rsid w:val="008E1DBC"/>
    <w:rsid w:val="008E2CE2"/>
    <w:rsid w:val="008F6856"/>
    <w:rsid w:val="008F783A"/>
    <w:rsid w:val="00900CAA"/>
    <w:rsid w:val="00907A08"/>
    <w:rsid w:val="009107E9"/>
    <w:rsid w:val="009134D2"/>
    <w:rsid w:val="00916FC6"/>
    <w:rsid w:val="00917EBD"/>
    <w:rsid w:val="0092081C"/>
    <w:rsid w:val="00920D85"/>
    <w:rsid w:val="00921AA9"/>
    <w:rsid w:val="00923F71"/>
    <w:rsid w:val="00930087"/>
    <w:rsid w:val="00933D1D"/>
    <w:rsid w:val="009363E7"/>
    <w:rsid w:val="00940135"/>
    <w:rsid w:val="00940829"/>
    <w:rsid w:val="00946364"/>
    <w:rsid w:val="00955283"/>
    <w:rsid w:val="009553DC"/>
    <w:rsid w:val="00955D4E"/>
    <w:rsid w:val="009560CD"/>
    <w:rsid w:val="00961E15"/>
    <w:rsid w:val="0097265E"/>
    <w:rsid w:val="00972B86"/>
    <w:rsid w:val="009736D3"/>
    <w:rsid w:val="009770F4"/>
    <w:rsid w:val="00984155"/>
    <w:rsid w:val="009A18A6"/>
    <w:rsid w:val="009A28B2"/>
    <w:rsid w:val="009A33DC"/>
    <w:rsid w:val="009A3D49"/>
    <w:rsid w:val="009A5F25"/>
    <w:rsid w:val="009C02E3"/>
    <w:rsid w:val="009D6B75"/>
    <w:rsid w:val="009E2551"/>
    <w:rsid w:val="009F02A1"/>
    <w:rsid w:val="009F0654"/>
    <w:rsid w:val="009F659E"/>
    <w:rsid w:val="00A07891"/>
    <w:rsid w:val="00A111D2"/>
    <w:rsid w:val="00A1399A"/>
    <w:rsid w:val="00A156CF"/>
    <w:rsid w:val="00A169F6"/>
    <w:rsid w:val="00A25E07"/>
    <w:rsid w:val="00A26E17"/>
    <w:rsid w:val="00A30BCD"/>
    <w:rsid w:val="00A31EDF"/>
    <w:rsid w:val="00A34B90"/>
    <w:rsid w:val="00A45999"/>
    <w:rsid w:val="00A46E6D"/>
    <w:rsid w:val="00A503E3"/>
    <w:rsid w:val="00A52090"/>
    <w:rsid w:val="00A626FD"/>
    <w:rsid w:val="00A643A5"/>
    <w:rsid w:val="00A647B7"/>
    <w:rsid w:val="00A65F0E"/>
    <w:rsid w:val="00A7474A"/>
    <w:rsid w:val="00A76D45"/>
    <w:rsid w:val="00A81746"/>
    <w:rsid w:val="00A8197D"/>
    <w:rsid w:val="00A85480"/>
    <w:rsid w:val="00A865FD"/>
    <w:rsid w:val="00A938DF"/>
    <w:rsid w:val="00A9676F"/>
    <w:rsid w:val="00AA33E2"/>
    <w:rsid w:val="00AA5E86"/>
    <w:rsid w:val="00AA7A55"/>
    <w:rsid w:val="00AA7ED2"/>
    <w:rsid w:val="00AB1564"/>
    <w:rsid w:val="00AB67AE"/>
    <w:rsid w:val="00AC03E8"/>
    <w:rsid w:val="00AC0B82"/>
    <w:rsid w:val="00AC0CAD"/>
    <w:rsid w:val="00AC1123"/>
    <w:rsid w:val="00AD290B"/>
    <w:rsid w:val="00AD551B"/>
    <w:rsid w:val="00AE1A97"/>
    <w:rsid w:val="00AE682A"/>
    <w:rsid w:val="00AF102A"/>
    <w:rsid w:val="00AF62C5"/>
    <w:rsid w:val="00AF77D4"/>
    <w:rsid w:val="00B03F77"/>
    <w:rsid w:val="00B04CD5"/>
    <w:rsid w:val="00B06095"/>
    <w:rsid w:val="00B06944"/>
    <w:rsid w:val="00B06B8F"/>
    <w:rsid w:val="00B12D8A"/>
    <w:rsid w:val="00B159C5"/>
    <w:rsid w:val="00B15C9F"/>
    <w:rsid w:val="00B16935"/>
    <w:rsid w:val="00B20078"/>
    <w:rsid w:val="00B24911"/>
    <w:rsid w:val="00B30A93"/>
    <w:rsid w:val="00B335E1"/>
    <w:rsid w:val="00B3607C"/>
    <w:rsid w:val="00B404B3"/>
    <w:rsid w:val="00B41AC8"/>
    <w:rsid w:val="00B43BE9"/>
    <w:rsid w:val="00B47A98"/>
    <w:rsid w:val="00B52508"/>
    <w:rsid w:val="00B52634"/>
    <w:rsid w:val="00B52A91"/>
    <w:rsid w:val="00B53997"/>
    <w:rsid w:val="00B54CD3"/>
    <w:rsid w:val="00B60A8A"/>
    <w:rsid w:val="00B61D8B"/>
    <w:rsid w:val="00B64CB2"/>
    <w:rsid w:val="00B66E09"/>
    <w:rsid w:val="00B80EDD"/>
    <w:rsid w:val="00B820F0"/>
    <w:rsid w:val="00B83189"/>
    <w:rsid w:val="00BA3F73"/>
    <w:rsid w:val="00BB2D60"/>
    <w:rsid w:val="00BB51BA"/>
    <w:rsid w:val="00BC3139"/>
    <w:rsid w:val="00BD0CF8"/>
    <w:rsid w:val="00BD3AE5"/>
    <w:rsid w:val="00BE15DB"/>
    <w:rsid w:val="00BE17A4"/>
    <w:rsid w:val="00BE1A40"/>
    <w:rsid w:val="00BE7173"/>
    <w:rsid w:val="00BF0059"/>
    <w:rsid w:val="00BF0766"/>
    <w:rsid w:val="00BF7612"/>
    <w:rsid w:val="00C00DA7"/>
    <w:rsid w:val="00C02413"/>
    <w:rsid w:val="00C02449"/>
    <w:rsid w:val="00C06642"/>
    <w:rsid w:val="00C07E81"/>
    <w:rsid w:val="00C104D2"/>
    <w:rsid w:val="00C12BFB"/>
    <w:rsid w:val="00C16A81"/>
    <w:rsid w:val="00C23750"/>
    <w:rsid w:val="00C245F7"/>
    <w:rsid w:val="00C262A4"/>
    <w:rsid w:val="00C31214"/>
    <w:rsid w:val="00C32751"/>
    <w:rsid w:val="00C35AD3"/>
    <w:rsid w:val="00C37EA7"/>
    <w:rsid w:val="00C4150C"/>
    <w:rsid w:val="00C4453C"/>
    <w:rsid w:val="00C44889"/>
    <w:rsid w:val="00C63973"/>
    <w:rsid w:val="00C713E2"/>
    <w:rsid w:val="00C81BEF"/>
    <w:rsid w:val="00C83A6B"/>
    <w:rsid w:val="00C84242"/>
    <w:rsid w:val="00C86C60"/>
    <w:rsid w:val="00C937C8"/>
    <w:rsid w:val="00C943C1"/>
    <w:rsid w:val="00C95DB3"/>
    <w:rsid w:val="00CA3FA9"/>
    <w:rsid w:val="00CB3838"/>
    <w:rsid w:val="00CB3929"/>
    <w:rsid w:val="00CB43E7"/>
    <w:rsid w:val="00CB7292"/>
    <w:rsid w:val="00CC43A6"/>
    <w:rsid w:val="00CC50A6"/>
    <w:rsid w:val="00CD1262"/>
    <w:rsid w:val="00CD3803"/>
    <w:rsid w:val="00CE4022"/>
    <w:rsid w:val="00CE67B3"/>
    <w:rsid w:val="00CF0230"/>
    <w:rsid w:val="00CF1F77"/>
    <w:rsid w:val="00CF2A06"/>
    <w:rsid w:val="00CF4D81"/>
    <w:rsid w:val="00CF6A91"/>
    <w:rsid w:val="00CF7A86"/>
    <w:rsid w:val="00D056AE"/>
    <w:rsid w:val="00D141B3"/>
    <w:rsid w:val="00D16F76"/>
    <w:rsid w:val="00D24049"/>
    <w:rsid w:val="00D24401"/>
    <w:rsid w:val="00D25921"/>
    <w:rsid w:val="00D25AC2"/>
    <w:rsid w:val="00D25B75"/>
    <w:rsid w:val="00D4083D"/>
    <w:rsid w:val="00D42E9E"/>
    <w:rsid w:val="00D4631F"/>
    <w:rsid w:val="00D47E48"/>
    <w:rsid w:val="00D5246C"/>
    <w:rsid w:val="00D524ED"/>
    <w:rsid w:val="00D53438"/>
    <w:rsid w:val="00D56C3A"/>
    <w:rsid w:val="00D579A2"/>
    <w:rsid w:val="00D60895"/>
    <w:rsid w:val="00D67F5E"/>
    <w:rsid w:val="00D8172E"/>
    <w:rsid w:val="00D82124"/>
    <w:rsid w:val="00D85EF0"/>
    <w:rsid w:val="00D870B9"/>
    <w:rsid w:val="00D95948"/>
    <w:rsid w:val="00DA0FA3"/>
    <w:rsid w:val="00DA4684"/>
    <w:rsid w:val="00DA6405"/>
    <w:rsid w:val="00DB00F9"/>
    <w:rsid w:val="00DB27A8"/>
    <w:rsid w:val="00DB333E"/>
    <w:rsid w:val="00DB4BC8"/>
    <w:rsid w:val="00DB73CF"/>
    <w:rsid w:val="00DC68A3"/>
    <w:rsid w:val="00DD4DD8"/>
    <w:rsid w:val="00DE261F"/>
    <w:rsid w:val="00DE2F96"/>
    <w:rsid w:val="00DF038F"/>
    <w:rsid w:val="00E041BB"/>
    <w:rsid w:val="00E16573"/>
    <w:rsid w:val="00E21551"/>
    <w:rsid w:val="00E2554B"/>
    <w:rsid w:val="00E273EA"/>
    <w:rsid w:val="00E33616"/>
    <w:rsid w:val="00E44434"/>
    <w:rsid w:val="00E45BF4"/>
    <w:rsid w:val="00E50820"/>
    <w:rsid w:val="00E517B0"/>
    <w:rsid w:val="00E55687"/>
    <w:rsid w:val="00E57F6D"/>
    <w:rsid w:val="00E60A9E"/>
    <w:rsid w:val="00E6631C"/>
    <w:rsid w:val="00E66EE8"/>
    <w:rsid w:val="00E671CA"/>
    <w:rsid w:val="00E71409"/>
    <w:rsid w:val="00E74AD6"/>
    <w:rsid w:val="00E81144"/>
    <w:rsid w:val="00E92C84"/>
    <w:rsid w:val="00E94113"/>
    <w:rsid w:val="00EA2E0C"/>
    <w:rsid w:val="00EB5BE7"/>
    <w:rsid w:val="00EB6648"/>
    <w:rsid w:val="00EB731A"/>
    <w:rsid w:val="00EC25E3"/>
    <w:rsid w:val="00EC5ADD"/>
    <w:rsid w:val="00EC6572"/>
    <w:rsid w:val="00ED4C27"/>
    <w:rsid w:val="00ED4EA6"/>
    <w:rsid w:val="00ED5AD5"/>
    <w:rsid w:val="00ED7CCD"/>
    <w:rsid w:val="00EE03D0"/>
    <w:rsid w:val="00EE3177"/>
    <w:rsid w:val="00EE6243"/>
    <w:rsid w:val="00EF3342"/>
    <w:rsid w:val="00EF4D09"/>
    <w:rsid w:val="00EF7F88"/>
    <w:rsid w:val="00F0157E"/>
    <w:rsid w:val="00F01BCE"/>
    <w:rsid w:val="00F037E8"/>
    <w:rsid w:val="00F156DB"/>
    <w:rsid w:val="00F22445"/>
    <w:rsid w:val="00F303A8"/>
    <w:rsid w:val="00F30429"/>
    <w:rsid w:val="00F35F1A"/>
    <w:rsid w:val="00F41F2B"/>
    <w:rsid w:val="00F422EF"/>
    <w:rsid w:val="00F46FAA"/>
    <w:rsid w:val="00F50DA9"/>
    <w:rsid w:val="00F51046"/>
    <w:rsid w:val="00F51C57"/>
    <w:rsid w:val="00F53E72"/>
    <w:rsid w:val="00F54142"/>
    <w:rsid w:val="00F559EF"/>
    <w:rsid w:val="00F600FE"/>
    <w:rsid w:val="00F60231"/>
    <w:rsid w:val="00F62284"/>
    <w:rsid w:val="00F70ACA"/>
    <w:rsid w:val="00F70C25"/>
    <w:rsid w:val="00F71E1A"/>
    <w:rsid w:val="00F72541"/>
    <w:rsid w:val="00F7721B"/>
    <w:rsid w:val="00F835DF"/>
    <w:rsid w:val="00F90976"/>
    <w:rsid w:val="00F92438"/>
    <w:rsid w:val="00F94315"/>
    <w:rsid w:val="00F956F1"/>
    <w:rsid w:val="00F96383"/>
    <w:rsid w:val="00F97D51"/>
    <w:rsid w:val="00FA2738"/>
    <w:rsid w:val="00FA2F26"/>
    <w:rsid w:val="00FA5BAB"/>
    <w:rsid w:val="00FA7412"/>
    <w:rsid w:val="00FB2C5D"/>
    <w:rsid w:val="00FC563B"/>
    <w:rsid w:val="00FD2B36"/>
    <w:rsid w:val="00FD3F10"/>
    <w:rsid w:val="00FD5CCE"/>
    <w:rsid w:val="00FE3AA3"/>
    <w:rsid w:val="00FF0E89"/>
    <w:rsid w:val="00FF3031"/>
    <w:rsid w:val="00FF3972"/>
    <w:rsid w:val="00FF4647"/>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57245D"/>
  <w14:defaultImageDpi w14:val="0"/>
  <w15:docId w15:val="{5F129C58-E4AD-4D5F-9BE3-AE4DCCF7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rsid w:val="00760FF4"/>
    <w:pPr>
      <w:keepNext/>
      <w:outlineLvl w:val="0"/>
    </w:pPr>
    <w:rPr>
      <w:b/>
      <w:bCs/>
      <w:sz w:val="20"/>
      <w:szCs w:val="20"/>
    </w:rPr>
  </w:style>
  <w:style w:type="paragraph" w:styleId="2">
    <w:name w:val="heading 2"/>
    <w:basedOn w:val="a"/>
    <w:next w:val="a"/>
    <w:link w:val="20"/>
    <w:uiPriority w:val="99"/>
    <w:qFormat/>
    <w:rsid w:val="0003774D"/>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rsid w:val="00CF6A91"/>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F97D51"/>
    <w:pPr>
      <w:keepNext/>
      <w:keepLines/>
      <w:spacing w:before="200"/>
      <w:outlineLvl w:val="3"/>
    </w:pPr>
    <w:rPr>
      <w:rFonts w:ascii="Cambria" w:hAnsi="Cambria"/>
      <w:b/>
      <w:bCs/>
      <w:i/>
      <w:iCs/>
      <w:color w:val="4F81BD"/>
      <w:position w:val="-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9"/>
    <w:semiHidden/>
    <w:locked/>
    <w:rsid w:val="0003774D"/>
    <w:rPr>
      <w:rFonts w:ascii="Cambria" w:hAnsi="Cambria" w:cs="Cambria"/>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F97D51"/>
    <w:rPr>
      <w:rFonts w:ascii="Cambria" w:hAnsi="Cambria" w:cs="Times New Roman"/>
      <w:b/>
      <w:bCs/>
      <w:i/>
      <w:iCs/>
      <w:color w:val="4F81BD"/>
      <w:position w:val="-2"/>
      <w:sz w:val="24"/>
      <w:szCs w:val="24"/>
    </w:rPr>
  </w:style>
  <w:style w:type="paragraph" w:styleId="a3">
    <w:name w:val="Body Text Indent"/>
    <w:basedOn w:val="a"/>
    <w:link w:val="a4"/>
    <w:uiPriority w:val="99"/>
    <w:rsid w:val="0003774D"/>
    <w:pPr>
      <w:spacing w:after="120"/>
      <w:ind w:left="283"/>
    </w:pPr>
  </w:style>
  <w:style w:type="character" w:customStyle="1" w:styleId="a4">
    <w:name w:val="Основной текст с отступом Знак"/>
    <w:basedOn w:val="a0"/>
    <w:link w:val="a3"/>
    <w:uiPriority w:val="99"/>
    <w:locked/>
    <w:rsid w:val="0003774D"/>
    <w:rPr>
      <w:rFonts w:cs="Times New Roman"/>
      <w:sz w:val="24"/>
      <w:szCs w:val="24"/>
    </w:rPr>
  </w:style>
  <w:style w:type="paragraph" w:customStyle="1" w:styleId="ConsPlusNonformat">
    <w:name w:val="ConsPlusNonformat"/>
    <w:uiPriority w:val="99"/>
    <w:rsid w:val="00042D9C"/>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042D9C"/>
    <w:pPr>
      <w:widowControl w:val="0"/>
      <w:autoSpaceDE w:val="0"/>
      <w:autoSpaceDN w:val="0"/>
      <w:adjustRightInd w:val="0"/>
      <w:spacing w:after="0" w:line="240" w:lineRule="auto"/>
    </w:pPr>
    <w:rPr>
      <w:b/>
      <w:bCs/>
      <w:sz w:val="24"/>
      <w:szCs w:val="24"/>
    </w:rPr>
  </w:style>
  <w:style w:type="paragraph" w:customStyle="1" w:styleId="ConsPlusCell">
    <w:name w:val="ConsPlusCell"/>
    <w:uiPriority w:val="99"/>
    <w:rsid w:val="00042D9C"/>
    <w:pPr>
      <w:widowControl w:val="0"/>
      <w:autoSpaceDE w:val="0"/>
      <w:autoSpaceDN w:val="0"/>
      <w:adjustRightInd w:val="0"/>
      <w:spacing w:after="0" w:line="240" w:lineRule="auto"/>
    </w:pPr>
    <w:rPr>
      <w:rFonts w:ascii="Arial" w:hAnsi="Arial" w:cs="Arial"/>
      <w:sz w:val="20"/>
      <w:szCs w:val="20"/>
    </w:rPr>
  </w:style>
  <w:style w:type="paragraph" w:customStyle="1" w:styleId="Heading">
    <w:name w:val="Heading"/>
    <w:rsid w:val="002F0653"/>
    <w:pPr>
      <w:autoSpaceDE w:val="0"/>
      <w:autoSpaceDN w:val="0"/>
      <w:adjustRightInd w:val="0"/>
      <w:spacing w:after="0" w:line="240" w:lineRule="auto"/>
    </w:pPr>
    <w:rPr>
      <w:rFonts w:ascii="Arial" w:hAnsi="Arial" w:cs="Arial"/>
      <w:b/>
      <w:bCs/>
    </w:rPr>
  </w:style>
  <w:style w:type="table" w:styleId="a5">
    <w:name w:val="Table Grid"/>
    <w:basedOn w:val="a1"/>
    <w:uiPriority w:val="99"/>
    <w:rsid w:val="002F0653"/>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нак"/>
    <w:basedOn w:val="a"/>
    <w:uiPriority w:val="99"/>
    <w:rsid w:val="001C2BD7"/>
    <w:pPr>
      <w:spacing w:after="160" w:line="240" w:lineRule="exact"/>
    </w:pPr>
    <w:rPr>
      <w:rFonts w:ascii="Verdana" w:hAnsi="Verdana" w:cs="Verdana"/>
      <w:sz w:val="20"/>
      <w:szCs w:val="20"/>
      <w:lang w:val="en-US" w:eastAsia="en-US"/>
    </w:rPr>
  </w:style>
  <w:style w:type="character" w:styleId="a7">
    <w:name w:val="Hyperlink"/>
    <w:basedOn w:val="a0"/>
    <w:uiPriority w:val="99"/>
    <w:rsid w:val="001C2BD7"/>
    <w:rPr>
      <w:rFonts w:cs="Times New Roman"/>
      <w:color w:val="0000FF"/>
      <w:u w:val="single"/>
    </w:rPr>
  </w:style>
  <w:style w:type="paragraph" w:styleId="a8">
    <w:name w:val="Body Text"/>
    <w:basedOn w:val="a"/>
    <w:link w:val="a9"/>
    <w:uiPriority w:val="99"/>
    <w:rsid w:val="00003546"/>
    <w:pPr>
      <w:autoSpaceDE w:val="0"/>
      <w:autoSpaceDN w:val="0"/>
      <w:adjustRightInd w:val="0"/>
      <w:jc w:val="both"/>
    </w:pPr>
    <w:rPr>
      <w:sz w:val="28"/>
      <w:szCs w:val="28"/>
    </w:rPr>
  </w:style>
  <w:style w:type="character" w:customStyle="1" w:styleId="a9">
    <w:name w:val="Основной текст Знак"/>
    <w:basedOn w:val="a0"/>
    <w:link w:val="a8"/>
    <w:uiPriority w:val="99"/>
    <w:semiHidden/>
    <w:locked/>
    <w:rPr>
      <w:rFonts w:cs="Times New Roman"/>
      <w:sz w:val="24"/>
      <w:szCs w:val="24"/>
    </w:rPr>
  </w:style>
  <w:style w:type="paragraph" w:customStyle="1" w:styleId="11">
    <w:name w:val="Знак1"/>
    <w:basedOn w:val="a"/>
    <w:uiPriority w:val="99"/>
    <w:rsid w:val="00400266"/>
    <w:pPr>
      <w:spacing w:after="160" w:line="240" w:lineRule="exact"/>
    </w:pPr>
    <w:rPr>
      <w:rFonts w:ascii="Verdana" w:hAnsi="Verdana" w:cs="Verdana"/>
      <w:sz w:val="20"/>
      <w:szCs w:val="20"/>
      <w:lang w:val="en-US" w:eastAsia="en-US"/>
    </w:rPr>
  </w:style>
  <w:style w:type="paragraph" w:customStyle="1" w:styleId="ConsPlusNormal">
    <w:name w:val="ConsPlusNormal"/>
    <w:rsid w:val="00FF61AF"/>
    <w:pPr>
      <w:widowControl w:val="0"/>
      <w:autoSpaceDE w:val="0"/>
      <w:autoSpaceDN w:val="0"/>
      <w:adjustRightInd w:val="0"/>
      <w:spacing w:after="0" w:line="240" w:lineRule="auto"/>
      <w:ind w:firstLine="720"/>
    </w:pPr>
    <w:rPr>
      <w:rFonts w:ascii="Arial" w:hAnsi="Arial" w:cs="Arial"/>
      <w:sz w:val="20"/>
      <w:szCs w:val="20"/>
    </w:rPr>
  </w:style>
  <w:style w:type="paragraph" w:styleId="31">
    <w:name w:val="Body Text Indent 3"/>
    <w:basedOn w:val="a"/>
    <w:link w:val="32"/>
    <w:uiPriority w:val="99"/>
    <w:rsid w:val="0003774D"/>
    <w:pPr>
      <w:spacing w:after="120"/>
      <w:ind w:left="283"/>
    </w:pPr>
    <w:rPr>
      <w:sz w:val="16"/>
      <w:szCs w:val="16"/>
    </w:rPr>
  </w:style>
  <w:style w:type="character" w:customStyle="1" w:styleId="32">
    <w:name w:val="Основной текст с отступом 3 Знак"/>
    <w:basedOn w:val="a0"/>
    <w:link w:val="31"/>
    <w:uiPriority w:val="99"/>
    <w:locked/>
    <w:rsid w:val="0003774D"/>
    <w:rPr>
      <w:rFonts w:cs="Times New Roman"/>
      <w:sz w:val="16"/>
      <w:szCs w:val="16"/>
    </w:rPr>
  </w:style>
  <w:style w:type="paragraph" w:customStyle="1" w:styleId="ConsNonformat">
    <w:name w:val="ConsNonformat"/>
    <w:uiPriority w:val="99"/>
    <w:rsid w:val="0003774D"/>
    <w:pPr>
      <w:widowControl w:val="0"/>
      <w:autoSpaceDE w:val="0"/>
      <w:autoSpaceDN w:val="0"/>
      <w:adjustRightInd w:val="0"/>
      <w:spacing w:after="0" w:line="240" w:lineRule="auto"/>
      <w:ind w:right="19772"/>
    </w:pPr>
    <w:rPr>
      <w:rFonts w:ascii="Courier New" w:hAnsi="Courier New" w:cs="Courier New"/>
      <w:sz w:val="20"/>
      <w:szCs w:val="20"/>
    </w:rPr>
  </w:style>
  <w:style w:type="paragraph" w:styleId="aa">
    <w:name w:val="Normal (Web)"/>
    <w:basedOn w:val="a"/>
    <w:uiPriority w:val="99"/>
    <w:rsid w:val="007B063E"/>
    <w:pPr>
      <w:spacing w:before="75" w:after="75"/>
    </w:pPr>
  </w:style>
  <w:style w:type="paragraph" w:styleId="HTML">
    <w:name w:val="HTML Preformatted"/>
    <w:basedOn w:val="a"/>
    <w:link w:val="HTML0"/>
    <w:uiPriority w:val="99"/>
    <w:rsid w:val="007B0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7B063E"/>
    <w:rPr>
      <w:rFonts w:ascii="Courier New" w:hAnsi="Courier New" w:cs="Courier New"/>
    </w:rPr>
  </w:style>
  <w:style w:type="character" w:styleId="ab">
    <w:name w:val="Strong"/>
    <w:basedOn w:val="a0"/>
    <w:uiPriority w:val="99"/>
    <w:qFormat/>
    <w:rsid w:val="007B063E"/>
    <w:rPr>
      <w:rFonts w:cs="Times New Roman"/>
      <w:b/>
      <w:bCs/>
    </w:rPr>
  </w:style>
  <w:style w:type="paragraph" w:customStyle="1" w:styleId="c1">
    <w:name w:val="c1"/>
    <w:basedOn w:val="a"/>
    <w:uiPriority w:val="99"/>
    <w:rsid w:val="007B063E"/>
    <w:pPr>
      <w:spacing w:before="75" w:after="75"/>
    </w:pPr>
  </w:style>
  <w:style w:type="character" w:styleId="ac">
    <w:name w:val="Emphasis"/>
    <w:basedOn w:val="a0"/>
    <w:uiPriority w:val="99"/>
    <w:qFormat/>
    <w:rsid w:val="007B063E"/>
    <w:rPr>
      <w:rFonts w:cs="Times New Roman"/>
      <w:i/>
      <w:iCs/>
    </w:rPr>
  </w:style>
  <w:style w:type="paragraph" w:styleId="ad">
    <w:name w:val="footer"/>
    <w:basedOn w:val="a"/>
    <w:link w:val="ae"/>
    <w:uiPriority w:val="99"/>
    <w:rsid w:val="00500C36"/>
    <w:pPr>
      <w:tabs>
        <w:tab w:val="center" w:pos="4677"/>
        <w:tab w:val="right" w:pos="9355"/>
      </w:tabs>
    </w:pPr>
  </w:style>
  <w:style w:type="character" w:customStyle="1" w:styleId="ae">
    <w:name w:val="Нижний колонтитул Знак"/>
    <w:basedOn w:val="a0"/>
    <w:link w:val="ad"/>
    <w:uiPriority w:val="99"/>
    <w:locked/>
    <w:rPr>
      <w:rFonts w:cs="Times New Roman"/>
      <w:sz w:val="24"/>
      <w:szCs w:val="24"/>
    </w:rPr>
  </w:style>
  <w:style w:type="character" w:styleId="af">
    <w:name w:val="page number"/>
    <w:basedOn w:val="a0"/>
    <w:uiPriority w:val="99"/>
    <w:rsid w:val="00500C36"/>
    <w:rPr>
      <w:rFonts w:cs="Times New Roman"/>
    </w:rPr>
  </w:style>
  <w:style w:type="paragraph" w:styleId="af0">
    <w:name w:val="Title"/>
    <w:basedOn w:val="a"/>
    <w:link w:val="af1"/>
    <w:uiPriority w:val="10"/>
    <w:qFormat/>
    <w:rsid w:val="00660611"/>
    <w:pPr>
      <w:jc w:val="center"/>
    </w:pPr>
    <w:rPr>
      <w:sz w:val="28"/>
    </w:rPr>
  </w:style>
  <w:style w:type="character" w:customStyle="1" w:styleId="af1">
    <w:name w:val="Заголовок Знак"/>
    <w:basedOn w:val="a0"/>
    <w:link w:val="af0"/>
    <w:uiPriority w:val="10"/>
    <w:locked/>
    <w:rsid w:val="00660611"/>
    <w:rPr>
      <w:rFonts w:cs="Times New Roman"/>
      <w:sz w:val="24"/>
      <w:szCs w:val="24"/>
      <w:lang w:val="x-none" w:eastAsia="x-none"/>
    </w:rPr>
  </w:style>
  <w:style w:type="paragraph" w:styleId="af2">
    <w:name w:val="Balloon Text"/>
    <w:basedOn w:val="a"/>
    <w:link w:val="af3"/>
    <w:uiPriority w:val="99"/>
    <w:semiHidden/>
    <w:unhideWhenUsed/>
    <w:rsid w:val="00A647B7"/>
    <w:rPr>
      <w:rFonts w:ascii="Tahoma" w:hAnsi="Tahoma" w:cs="Tahoma"/>
      <w:sz w:val="16"/>
      <w:szCs w:val="16"/>
    </w:rPr>
  </w:style>
  <w:style w:type="character" w:customStyle="1" w:styleId="af3">
    <w:name w:val="Текст выноски Знак"/>
    <w:basedOn w:val="a0"/>
    <w:link w:val="af2"/>
    <w:uiPriority w:val="99"/>
    <w:semiHidden/>
    <w:locked/>
    <w:rsid w:val="00A647B7"/>
    <w:rPr>
      <w:rFonts w:ascii="Tahoma" w:hAnsi="Tahoma" w:cs="Tahoma"/>
      <w:sz w:val="16"/>
      <w:szCs w:val="16"/>
    </w:rPr>
  </w:style>
  <w:style w:type="character" w:customStyle="1" w:styleId="blk3">
    <w:name w:val="blk3"/>
    <w:rsid w:val="007614EF"/>
  </w:style>
  <w:style w:type="paragraph" w:styleId="af4">
    <w:name w:val="header"/>
    <w:basedOn w:val="a"/>
    <w:link w:val="af5"/>
    <w:uiPriority w:val="99"/>
    <w:unhideWhenUsed/>
    <w:rsid w:val="00CF4D81"/>
    <w:pPr>
      <w:tabs>
        <w:tab w:val="center" w:pos="4677"/>
        <w:tab w:val="right" w:pos="9355"/>
      </w:tabs>
    </w:pPr>
  </w:style>
  <w:style w:type="character" w:customStyle="1" w:styleId="af5">
    <w:name w:val="Верхний колонтитул Знак"/>
    <w:basedOn w:val="a0"/>
    <w:link w:val="af4"/>
    <w:uiPriority w:val="99"/>
    <w:locked/>
    <w:rsid w:val="00CF4D81"/>
    <w:rPr>
      <w:rFonts w:cs="Times New Roman"/>
      <w:sz w:val="24"/>
      <w:szCs w:val="24"/>
    </w:rPr>
  </w:style>
  <w:style w:type="paragraph" w:customStyle="1" w:styleId="ConsNormal">
    <w:name w:val="ConsNormal"/>
    <w:rsid w:val="00A85480"/>
    <w:pPr>
      <w:widowControl w:val="0"/>
      <w:spacing w:after="0" w:line="240" w:lineRule="auto"/>
      <w:ind w:firstLine="720"/>
    </w:pPr>
    <w:rPr>
      <w:rFonts w:ascii="Arial" w:hAnsi="Arial" w:cs="Arial"/>
      <w:sz w:val="20"/>
      <w:szCs w:val="20"/>
    </w:rPr>
  </w:style>
  <w:style w:type="table" w:customStyle="1" w:styleId="TableGrid">
    <w:name w:val="TableGrid"/>
    <w:rsid w:val="007A1545"/>
    <w:pPr>
      <w:spacing w:after="0" w:line="240" w:lineRule="auto"/>
    </w:pPr>
    <w:rPr>
      <w:rFonts w:ascii="Calibri" w:hAnsi="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94952">
      <w:marLeft w:val="0"/>
      <w:marRight w:val="0"/>
      <w:marTop w:val="0"/>
      <w:marBottom w:val="0"/>
      <w:divBdr>
        <w:top w:val="none" w:sz="0" w:space="0" w:color="auto"/>
        <w:left w:val="none" w:sz="0" w:space="0" w:color="auto"/>
        <w:bottom w:val="none" w:sz="0" w:space="0" w:color="auto"/>
        <w:right w:val="none" w:sz="0" w:space="0" w:color="auto"/>
      </w:divBdr>
    </w:div>
    <w:div w:id="2079594953">
      <w:marLeft w:val="0"/>
      <w:marRight w:val="0"/>
      <w:marTop w:val="0"/>
      <w:marBottom w:val="0"/>
      <w:divBdr>
        <w:top w:val="none" w:sz="0" w:space="0" w:color="auto"/>
        <w:left w:val="none" w:sz="0" w:space="0" w:color="auto"/>
        <w:bottom w:val="none" w:sz="0" w:space="0" w:color="auto"/>
        <w:right w:val="none" w:sz="0" w:space="0" w:color="auto"/>
      </w:divBdr>
    </w:div>
    <w:div w:id="2079594955">
      <w:marLeft w:val="0"/>
      <w:marRight w:val="0"/>
      <w:marTop w:val="0"/>
      <w:marBottom w:val="0"/>
      <w:divBdr>
        <w:top w:val="none" w:sz="0" w:space="0" w:color="auto"/>
        <w:left w:val="none" w:sz="0" w:space="0" w:color="auto"/>
        <w:bottom w:val="none" w:sz="0" w:space="0" w:color="auto"/>
        <w:right w:val="none" w:sz="0" w:space="0" w:color="auto"/>
      </w:divBdr>
      <w:divsChild>
        <w:div w:id="2079594954">
          <w:marLeft w:val="0"/>
          <w:marRight w:val="0"/>
          <w:marTop w:val="0"/>
          <w:marBottom w:val="0"/>
          <w:divBdr>
            <w:top w:val="none" w:sz="0" w:space="0" w:color="auto"/>
            <w:left w:val="none" w:sz="0" w:space="0" w:color="auto"/>
            <w:bottom w:val="none" w:sz="0" w:space="0" w:color="auto"/>
            <w:right w:val="none" w:sz="0" w:space="0" w:color="auto"/>
          </w:divBdr>
        </w:div>
      </w:divsChild>
    </w:div>
    <w:div w:id="2079594956">
      <w:marLeft w:val="0"/>
      <w:marRight w:val="0"/>
      <w:marTop w:val="0"/>
      <w:marBottom w:val="0"/>
      <w:divBdr>
        <w:top w:val="none" w:sz="0" w:space="0" w:color="auto"/>
        <w:left w:val="none" w:sz="0" w:space="0" w:color="auto"/>
        <w:bottom w:val="none" w:sz="0" w:space="0" w:color="auto"/>
        <w:right w:val="none" w:sz="0" w:space="0" w:color="auto"/>
      </w:divBdr>
    </w:div>
    <w:div w:id="2079594957">
      <w:marLeft w:val="0"/>
      <w:marRight w:val="0"/>
      <w:marTop w:val="0"/>
      <w:marBottom w:val="0"/>
      <w:divBdr>
        <w:top w:val="none" w:sz="0" w:space="0" w:color="auto"/>
        <w:left w:val="none" w:sz="0" w:space="0" w:color="auto"/>
        <w:bottom w:val="none" w:sz="0" w:space="0" w:color="auto"/>
        <w:right w:val="none" w:sz="0" w:space="0" w:color="auto"/>
      </w:divBdr>
    </w:div>
    <w:div w:id="2079594959">
      <w:marLeft w:val="0"/>
      <w:marRight w:val="0"/>
      <w:marTop w:val="0"/>
      <w:marBottom w:val="0"/>
      <w:divBdr>
        <w:top w:val="none" w:sz="0" w:space="0" w:color="auto"/>
        <w:left w:val="none" w:sz="0" w:space="0" w:color="auto"/>
        <w:bottom w:val="none" w:sz="0" w:space="0" w:color="auto"/>
        <w:right w:val="none" w:sz="0" w:space="0" w:color="auto"/>
      </w:divBdr>
      <w:divsChild>
        <w:div w:id="2079594961">
          <w:marLeft w:val="0"/>
          <w:marRight w:val="0"/>
          <w:marTop w:val="0"/>
          <w:marBottom w:val="0"/>
          <w:divBdr>
            <w:top w:val="none" w:sz="0" w:space="0" w:color="auto"/>
            <w:left w:val="none" w:sz="0" w:space="0" w:color="auto"/>
            <w:bottom w:val="none" w:sz="0" w:space="0" w:color="auto"/>
            <w:right w:val="none" w:sz="0" w:space="0" w:color="auto"/>
          </w:divBdr>
          <w:divsChild>
            <w:div w:id="2079594965">
              <w:marLeft w:val="0"/>
              <w:marRight w:val="0"/>
              <w:marTop w:val="0"/>
              <w:marBottom w:val="0"/>
              <w:divBdr>
                <w:top w:val="none" w:sz="0" w:space="0" w:color="auto"/>
                <w:left w:val="none" w:sz="0" w:space="0" w:color="auto"/>
                <w:bottom w:val="none" w:sz="0" w:space="0" w:color="auto"/>
                <w:right w:val="none" w:sz="0" w:space="0" w:color="auto"/>
              </w:divBdr>
              <w:divsChild>
                <w:div w:id="2079594964">
                  <w:marLeft w:val="0"/>
                  <w:marRight w:val="0"/>
                  <w:marTop w:val="0"/>
                  <w:marBottom w:val="0"/>
                  <w:divBdr>
                    <w:top w:val="none" w:sz="0" w:space="0" w:color="auto"/>
                    <w:left w:val="none" w:sz="0" w:space="0" w:color="auto"/>
                    <w:bottom w:val="none" w:sz="0" w:space="0" w:color="auto"/>
                    <w:right w:val="none" w:sz="0" w:space="0" w:color="auto"/>
                  </w:divBdr>
                  <w:divsChild>
                    <w:div w:id="2079594958">
                      <w:marLeft w:val="40"/>
                      <w:marRight w:val="0"/>
                      <w:marTop w:val="0"/>
                      <w:marBottom w:val="0"/>
                      <w:divBdr>
                        <w:top w:val="none" w:sz="0" w:space="0" w:color="auto"/>
                        <w:left w:val="none" w:sz="0" w:space="0" w:color="auto"/>
                        <w:bottom w:val="none" w:sz="0" w:space="0" w:color="auto"/>
                        <w:right w:val="none" w:sz="0" w:space="0" w:color="auto"/>
                      </w:divBdr>
                    </w:div>
                    <w:div w:id="207959496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594962">
      <w:marLeft w:val="0"/>
      <w:marRight w:val="0"/>
      <w:marTop w:val="0"/>
      <w:marBottom w:val="0"/>
      <w:divBdr>
        <w:top w:val="none" w:sz="0" w:space="0" w:color="auto"/>
        <w:left w:val="none" w:sz="0" w:space="0" w:color="auto"/>
        <w:bottom w:val="none" w:sz="0" w:space="0" w:color="auto"/>
        <w:right w:val="none" w:sz="0" w:space="0" w:color="auto"/>
      </w:divBdr>
      <w:divsChild>
        <w:div w:id="2079594963">
          <w:marLeft w:val="0"/>
          <w:marRight w:val="0"/>
          <w:marTop w:val="0"/>
          <w:marBottom w:val="0"/>
          <w:divBdr>
            <w:top w:val="none" w:sz="0" w:space="0" w:color="auto"/>
            <w:left w:val="none" w:sz="0" w:space="0" w:color="auto"/>
            <w:bottom w:val="none" w:sz="0" w:space="0" w:color="auto"/>
            <w:right w:val="none" w:sz="0" w:space="0" w:color="auto"/>
          </w:divBdr>
          <w:divsChild>
            <w:div w:id="2079594960">
              <w:marLeft w:val="0"/>
              <w:marRight w:val="0"/>
              <w:marTop w:val="0"/>
              <w:marBottom w:val="0"/>
              <w:divBdr>
                <w:top w:val="none" w:sz="0" w:space="0" w:color="auto"/>
                <w:left w:val="none" w:sz="0" w:space="0" w:color="auto"/>
                <w:bottom w:val="none" w:sz="0" w:space="0" w:color="auto"/>
                <w:right w:val="none" w:sz="0" w:space="0" w:color="auto"/>
              </w:divBdr>
              <w:divsChild>
                <w:div w:id="20795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4968">
      <w:marLeft w:val="0"/>
      <w:marRight w:val="0"/>
      <w:marTop w:val="0"/>
      <w:marBottom w:val="0"/>
      <w:divBdr>
        <w:top w:val="none" w:sz="0" w:space="0" w:color="auto"/>
        <w:left w:val="none" w:sz="0" w:space="0" w:color="auto"/>
        <w:bottom w:val="none" w:sz="0" w:space="0" w:color="auto"/>
        <w:right w:val="none" w:sz="0" w:space="0" w:color="auto"/>
      </w:divBdr>
    </w:div>
    <w:div w:id="2079594969">
      <w:marLeft w:val="0"/>
      <w:marRight w:val="0"/>
      <w:marTop w:val="0"/>
      <w:marBottom w:val="0"/>
      <w:divBdr>
        <w:top w:val="none" w:sz="0" w:space="0" w:color="auto"/>
        <w:left w:val="none" w:sz="0" w:space="0" w:color="auto"/>
        <w:bottom w:val="none" w:sz="0" w:space="0" w:color="auto"/>
        <w:right w:val="none" w:sz="0" w:space="0" w:color="auto"/>
      </w:divBdr>
    </w:div>
    <w:div w:id="20795949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5B517-2CA3-4BF3-8CF0-D5B7A378F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5794</Characters>
  <Application>Microsoft Office Word</Application>
  <DocSecurity>0</DocSecurity>
  <Lines>48</Lines>
  <Paragraphs>13</Paragraphs>
  <ScaleCrop>false</ScaleCrop>
  <Company>12345</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ГОСУДАРСТВЕННОГО СТРОИТЕЛЬНОГО НАДЗОРА</dc:title>
  <dc:subject/>
  <dc:creator>Petrakova</dc:creator>
  <cp:keywords/>
  <dc:description/>
  <cp:lastModifiedBy>Третникова</cp:lastModifiedBy>
  <cp:revision>2</cp:revision>
  <cp:lastPrinted>2025-01-30T14:18:00Z</cp:lastPrinted>
  <dcterms:created xsi:type="dcterms:W3CDTF">2025-07-17T09:03:00Z</dcterms:created>
  <dcterms:modified xsi:type="dcterms:W3CDTF">2025-07-17T09:03:00Z</dcterms:modified>
</cp:coreProperties>
</file>